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841" w:rsidP="00CF4841" w:rsidRDefault="00CF4841" w14:paraId="4B8C3934" w14:textId="77777777">
      <w:pPr>
        <w:jc w:val="center"/>
      </w:pPr>
      <w:r>
        <w:t>SYNTHESE</w:t>
      </w:r>
    </w:p>
    <w:p w:rsidR="00CF4841" w:rsidP="00CF4841" w:rsidRDefault="00CF4841" w14:paraId="5D7B6C76" w14:textId="77777777">
      <w:pPr>
        <w:jc w:val="center"/>
      </w:pPr>
      <w:r>
        <w:t>COUSERANS FAIT LABEL</w:t>
      </w:r>
    </w:p>
    <w:p w:rsidR="00CF4841" w:rsidP="00CF4841" w:rsidRDefault="5A1211C2" w14:paraId="62FCCC46" w14:textId="569C1740">
      <w:pPr>
        <w:jc w:val="center"/>
      </w:pPr>
      <w:r>
        <w:t>Principe de l’atelier : Témoignage et partage d’expérience autour de label clés présent sur le territoire : Label Pêche – Relai</w:t>
      </w:r>
      <w:r w:rsidR="5A523BDA">
        <w:t>s</w:t>
      </w:r>
      <w:r>
        <w:t xml:space="preserve"> Motard – PNR - Qualité Tourisme</w:t>
      </w:r>
    </w:p>
    <w:p w:rsidR="00CF4841" w:rsidP="00CF4841" w:rsidRDefault="00CF4841" w14:paraId="1735785E" w14:textId="77777777">
      <w:pPr>
        <w:jc w:val="both"/>
      </w:pPr>
      <w:r>
        <w:t xml:space="preserve">Echange entre plusieurs prestataires touristiques du Couserans, de différents secteurs, hébergeurs gîtes, chambres d’hôtes, camping, gîte d’étape, producteurs, restaurateur, organisateurs d’activités et évènementiel, institutionnels.  </w:t>
      </w:r>
    </w:p>
    <w:p w:rsidR="00CF4841" w:rsidP="00CF4841" w:rsidRDefault="00CF4841" w14:paraId="795766F1" w14:textId="607FD3FD">
      <w:pPr>
        <w:jc w:val="both"/>
      </w:pPr>
      <w:r w:rsidR="00CF4841">
        <w:rPr/>
        <w:t>Il en ressort après un rapide tour de table qu’il existe une multitude de label</w:t>
      </w:r>
      <w:r w:rsidR="6BF0DF88">
        <w:rPr/>
        <w:t>s</w:t>
      </w:r>
      <w:r w:rsidR="00CF4841">
        <w:rPr/>
        <w:t>. Qu’un label sous-entend la qualité, un engagement et une reconnaissance.</w:t>
      </w:r>
    </w:p>
    <w:p w:rsidR="00CF4841" w:rsidP="00CF4841" w:rsidRDefault="00CF4841" w14:paraId="29151F9E" w14:textId="7F3F3BF6">
      <w:pPr>
        <w:jc w:val="both"/>
      </w:pPr>
      <w:r w:rsidR="00CF4841">
        <w:rPr/>
        <w:t xml:space="preserve">Il faut respecter les chartes des labels. Le label est un moyen de certification et met l’accent sur les garanties. Il faut se mettre à la place du consommateur qui cherche la qualité. </w:t>
      </w:r>
    </w:p>
    <w:p w:rsidR="00CF4841" w:rsidP="00CF4841" w:rsidRDefault="00CF4841" w14:paraId="2A6AB1D0" w14:textId="77777777">
      <w:pPr>
        <w:jc w:val="both"/>
      </w:pPr>
      <w:r>
        <w:t xml:space="preserve">Il faut choisir son label pour avoir à faire à une cible qui nous correspond. On aura donc plus d’affinité avec cette clientèle là et donc on pourra plus facilement les satisfaire et le contact ne sera que meilleur. </w:t>
      </w:r>
    </w:p>
    <w:p w:rsidR="00CF4841" w:rsidP="00CF4841" w:rsidRDefault="00CF4841" w14:paraId="5A3441FE" w14:textId="77777777">
      <w:pPr>
        <w:jc w:val="both"/>
      </w:pPr>
      <w:r>
        <w:t xml:space="preserve">Il ne faut pas forcément attendre plus de clientèle du jour au lendemain. C’est au prestataire qui a le label de savoir communiquer dessus. </w:t>
      </w:r>
    </w:p>
    <w:p w:rsidR="00CF4841" w:rsidP="00CF4841" w:rsidRDefault="00CF4841" w14:paraId="21D4876A" w14:textId="41FFA5A7">
      <w:pPr>
        <w:jc w:val="both"/>
      </w:pPr>
      <w:r w:rsidR="00CF4841">
        <w:rPr/>
        <w:t>Les critères d’un label ne font pas tout</w:t>
      </w:r>
      <w:r w:rsidR="4F291FDE">
        <w:rPr/>
        <w:t>,</w:t>
      </w:r>
      <w:r w:rsidR="00CF4841">
        <w:rPr/>
        <w:t xml:space="preserve"> il faut aussi que la structure mette en place d’autres propositions pour compléter la charte du label et séduire le consommateur. Il ne faut pas tout attendre du réseau/label non plus il faut savoir attirer le client avec des choses en plus.</w:t>
      </w:r>
    </w:p>
    <w:p w:rsidR="00CF4841" w:rsidP="00CF4841" w:rsidRDefault="00CF4841" w14:paraId="715BB4B0" w14:textId="77777777">
      <w:pPr>
        <w:jc w:val="both"/>
      </w:pPr>
      <w:r>
        <w:t xml:space="preserve">Dans certains cas on peut parler de réseau pas de label, certains réseaux peuvent avoir un impact pour le presta, c’est une visibilité supplémentaire ! La visibilité c’est ce que cherchent les prestataires. Un réseau fait effet boule de neige, si des clients sont contents des prestations, ils le font savoir au travers du réseau. </w:t>
      </w:r>
    </w:p>
    <w:p w:rsidR="00CF4841" w:rsidP="00CF4841" w:rsidRDefault="00CF4841" w14:paraId="662FB334" w14:textId="77777777">
      <w:pPr>
        <w:jc w:val="both"/>
      </w:pPr>
      <w:r>
        <w:t xml:space="preserve">Le label est un moyen de mettre plusieurs prestataires en lien localement ou nationalement, et d’encourager le travail en réseau. </w:t>
      </w:r>
    </w:p>
    <w:p w:rsidR="00CF4841" w:rsidP="00CF4841" w:rsidRDefault="00CF4841" w14:paraId="4EFAC80D" w14:textId="77777777">
      <w:pPr>
        <w:jc w:val="both"/>
      </w:pPr>
      <w:r>
        <w:t xml:space="preserve">Les labels doivent aussi savoir se remettre en question sur certains critères où la visibilité qu’ils apportent aux prestataires touristiques. </w:t>
      </w:r>
    </w:p>
    <w:p w:rsidR="00CF4841" w:rsidP="00CF4841" w:rsidRDefault="00CF4841" w14:paraId="05D985B9" w14:textId="77777777">
      <w:pPr>
        <w:jc w:val="both"/>
      </w:pPr>
      <w:r>
        <w:t xml:space="preserve">Il ressort que globalement les adhésions aux labels sans grosse de structures de commercialisation derrière sont peu onéreuses. </w:t>
      </w:r>
    </w:p>
    <w:p w:rsidR="00CF4841" w:rsidP="00CF4841" w:rsidRDefault="00CF4841" w14:paraId="04EBCC5F" w14:textId="77777777">
      <w:pPr>
        <w:jc w:val="both"/>
      </w:pPr>
      <w:r>
        <w:t xml:space="preserve">Le label est une aide à la professionnalisation. Il faut éviter le cumul des labels car les consommateurs ne s’y retrouvent pas. Il faut cibler son label comme on cible sa clientèle. </w:t>
      </w:r>
    </w:p>
    <w:p w:rsidRPr="009917DB" w:rsidR="00CF4841" w:rsidP="00CF4841" w:rsidRDefault="00CF4841" w14:paraId="650C1AE5" w14:textId="77777777">
      <w:r>
        <w:t xml:space="preserve">Il faut accepter de se remettre en question et à niveau pour correspondre aux évolutions des labels et de la satisfaction client. </w:t>
      </w:r>
    </w:p>
    <w:p w:rsidR="0093327C" w:rsidRDefault="0093327C" w14:paraId="264DE7E5" w14:textId="77777777"/>
    <w:sectPr w:rsidR="009332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41"/>
    <w:rsid w:val="00106675"/>
    <w:rsid w:val="0093327C"/>
    <w:rsid w:val="009575F6"/>
    <w:rsid w:val="009F4883"/>
    <w:rsid w:val="00CF4841"/>
    <w:rsid w:val="1F7CD807"/>
    <w:rsid w:val="31B5FA36"/>
    <w:rsid w:val="3247DB5D"/>
    <w:rsid w:val="4F291FDE"/>
    <w:rsid w:val="5A1211C2"/>
    <w:rsid w:val="5A523BDA"/>
    <w:rsid w:val="6263259F"/>
    <w:rsid w:val="6BF0D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3FAD"/>
  <w15:chartTrackingRefBased/>
  <w15:docId w15:val="{B720D8AC-9FBE-40CD-8AF8-EE6C101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484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5e8471-d876-4b2a-9e7d-06d68f48de43">
      <UserInfo>
        <DisplayName>Hannah WILSON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C56A866F074395883BB924E0DA43" ma:contentTypeVersion="6" ma:contentTypeDescription="Crée un document." ma:contentTypeScope="" ma:versionID="c0a2fe631010cf0cd325f0f5561f5704">
  <xsd:schema xmlns:xsd="http://www.w3.org/2001/XMLSchema" xmlns:xs="http://www.w3.org/2001/XMLSchema" xmlns:p="http://schemas.microsoft.com/office/2006/metadata/properties" xmlns:ns2="f771ead6-a53d-4d54-9713-c9e02f4da3fa" xmlns:ns3="f55e8471-d876-4b2a-9e7d-06d68f48de43" targetNamespace="http://schemas.microsoft.com/office/2006/metadata/properties" ma:root="true" ma:fieldsID="f5ffea91d3bef505eab1dfa05d9249b3" ns2:_="" ns3:_="">
    <xsd:import namespace="f771ead6-a53d-4d54-9713-c9e02f4da3fa"/>
    <xsd:import namespace="f55e8471-d876-4b2a-9e7d-06d68f48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1ead6-a53d-4d54-9713-c9e02f4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8471-d876-4b2a-9e7d-06d68f48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AA108-D7C2-4947-B3FF-783043654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A0B16-B1C6-4E8B-A207-914A6C661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872C6-5CE3-44EF-8BBE-16EABD37BE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Sarah OZOLINS</lastModifiedBy>
  <revision>4</revision>
  <dcterms:created xsi:type="dcterms:W3CDTF">2023-04-03T08:39:00.0000000Z</dcterms:created>
  <dcterms:modified xsi:type="dcterms:W3CDTF">2023-04-12T07:17:03.5509275Z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0x0101004367C56A866F074395883BB924E0DA43</vt:lpwstr>
  </property>
</Properties>
</file>