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F4425" w:rsidR="01345FF9" w:rsidP="44206859" w:rsidRDefault="00C273F7" w14:paraId="4BF208AE" w14:textId="426043A5">
      <w:pPr>
        <w:jc w:val="center"/>
        <w:rPr>
          <w:rFonts w:eastAsia="Raleway" w:cstheme="minorHAnsi"/>
          <w:color w:val="000000" w:themeColor="text1"/>
          <w:sz w:val="36"/>
          <w:szCs w:val="36"/>
        </w:rPr>
      </w:pPr>
      <w:r w:rsidRPr="00CF4425">
        <w:rPr>
          <w:rFonts w:eastAsia="Arial Black" w:cstheme="minorHAnsi"/>
          <w:color w:val="000000" w:themeColor="text1"/>
          <w:sz w:val="36"/>
          <w:szCs w:val="36"/>
        </w:rPr>
        <w:t>Synthèse</w:t>
      </w:r>
      <w:r w:rsidRPr="00CF4425" w:rsidR="01345FF9">
        <w:rPr>
          <w:rFonts w:eastAsia="Arial Black" w:cstheme="minorHAnsi"/>
          <w:color w:val="000000" w:themeColor="text1"/>
          <w:sz w:val="36"/>
          <w:szCs w:val="36"/>
        </w:rPr>
        <w:t xml:space="preserve"> de la Table Ronde n° 2</w:t>
      </w:r>
      <w:r w:rsidRPr="00CF4425" w:rsidR="01345FF9">
        <w:rPr>
          <w:rFonts w:cstheme="minorHAnsi"/>
          <w:sz w:val="36"/>
          <w:szCs w:val="36"/>
        </w:rPr>
        <w:br/>
      </w:r>
      <w:r w:rsidRPr="00CF4425" w:rsidR="01345FF9">
        <w:rPr>
          <w:rFonts w:eastAsia="Arial Black" w:cstheme="minorHAnsi"/>
          <w:color w:val="000000" w:themeColor="text1"/>
          <w:sz w:val="36"/>
          <w:szCs w:val="36"/>
        </w:rPr>
        <w:t xml:space="preserve">Clic le numérique ! </w:t>
      </w:r>
    </w:p>
    <w:p w:rsidRPr="00CF34EC" w:rsidR="44206859" w:rsidP="377C0CB1" w:rsidRDefault="4F874BC9" w14:paraId="1387370F" w14:textId="493AF474">
      <w:pPr>
        <w:spacing w:after="0" w:line="240" w:lineRule="auto"/>
        <w:jc w:val="center"/>
        <w:rPr>
          <w:rFonts w:eastAsia="Raleway" w:cstheme="minorHAnsi"/>
          <w:color w:val="000000" w:themeColor="text1"/>
          <w:sz w:val="24"/>
          <w:szCs w:val="24"/>
        </w:rPr>
      </w:pPr>
      <w:r w:rsidRPr="00CF34EC">
        <w:rPr>
          <w:rFonts w:eastAsia="Raleway" w:cstheme="minorHAnsi"/>
          <w:color w:val="000000" w:themeColor="text1"/>
          <w:sz w:val="24"/>
          <w:szCs w:val="24"/>
        </w:rPr>
        <w:t xml:space="preserve">&gt; </w:t>
      </w:r>
      <w:r w:rsidRPr="00CF34EC" w:rsidR="5BE0EAED">
        <w:rPr>
          <w:rFonts w:eastAsia="Raleway" w:cstheme="minorHAnsi"/>
          <w:color w:val="000000" w:themeColor="text1"/>
          <w:sz w:val="24"/>
          <w:szCs w:val="24"/>
        </w:rPr>
        <w:t>Embarquer pour un safari au cœur de la jungle du numérique : L’objectif, appréhender l’utilisation du numérique en se mettant dans la peau de mon client pour mieux comprendre et cibler les différents outils à ma portée</w:t>
      </w:r>
      <w:r w:rsidRPr="00CF34EC" w:rsidR="44206859">
        <w:rPr>
          <w:rFonts w:cstheme="minorHAnsi"/>
          <w:sz w:val="24"/>
          <w:szCs w:val="24"/>
        </w:rPr>
        <w:br/>
      </w:r>
      <w:r w:rsidRPr="00CF34EC">
        <w:rPr>
          <w:rFonts w:eastAsia="Raleway" w:cstheme="minorHAnsi"/>
          <w:color w:val="000000" w:themeColor="text1"/>
          <w:sz w:val="24"/>
          <w:szCs w:val="24"/>
        </w:rPr>
        <w:t xml:space="preserve">- 10 </w:t>
      </w:r>
      <w:proofErr w:type="spellStart"/>
      <w:r w:rsidRPr="00CF34EC">
        <w:rPr>
          <w:rFonts w:eastAsia="Raleway" w:cstheme="minorHAnsi"/>
          <w:color w:val="000000" w:themeColor="text1"/>
          <w:sz w:val="24"/>
          <w:szCs w:val="24"/>
        </w:rPr>
        <w:t>participant.</w:t>
      </w:r>
      <w:proofErr w:type="gramStart"/>
      <w:r w:rsidRPr="00CF34EC">
        <w:rPr>
          <w:rFonts w:eastAsia="Raleway" w:cstheme="minorHAnsi"/>
          <w:color w:val="000000" w:themeColor="text1"/>
          <w:sz w:val="24"/>
          <w:szCs w:val="24"/>
        </w:rPr>
        <w:t>e.s</w:t>
      </w:r>
      <w:proofErr w:type="spellEnd"/>
      <w:proofErr w:type="gramEnd"/>
      <w:r w:rsidRPr="00CF34EC">
        <w:rPr>
          <w:rFonts w:eastAsia="Raleway" w:cstheme="minorHAnsi"/>
          <w:color w:val="000000" w:themeColor="text1"/>
          <w:sz w:val="24"/>
          <w:szCs w:val="24"/>
        </w:rPr>
        <w:t xml:space="preserve"> -</w:t>
      </w:r>
    </w:p>
    <w:p w:rsidR="00761726" w:rsidP="00A2232E" w:rsidRDefault="00761726" w14:paraId="22F12D8F" w14:textId="77777777">
      <w:pPr>
        <w:ind w:firstLine="708"/>
        <w:rPr>
          <w:rFonts w:cstheme="minorHAnsi"/>
        </w:rPr>
      </w:pPr>
    </w:p>
    <w:p w:rsidRPr="00A2232E" w:rsidR="44206859" w:rsidP="67FBCF5C" w:rsidRDefault="006B3305" w14:paraId="0E0DCE58" w14:textId="147ED16A">
      <w:pPr>
        <w:spacing w:after="100" w:afterAutospacing="on"/>
        <w:rPr>
          <w:rFonts w:cs="Calibri" w:cstheme="minorAscii"/>
        </w:rPr>
      </w:pPr>
      <w:r w:rsidRPr="67FBCF5C" w:rsidR="006B3305">
        <w:rPr>
          <w:rFonts w:cs="Calibri" w:cstheme="minorAscii"/>
        </w:rPr>
        <w:t xml:space="preserve">En reprenant le </w:t>
      </w:r>
      <w:r w:rsidRPr="67FBCF5C" w:rsidR="006B3305">
        <w:rPr>
          <w:rFonts w:cs="Calibri" w:cstheme="minorAscii"/>
          <w:b w:val="1"/>
          <w:bCs w:val="1"/>
        </w:rPr>
        <w:t>cycle du voyageur</w:t>
      </w:r>
      <w:r w:rsidRPr="67FBCF5C" w:rsidR="006B3305">
        <w:rPr>
          <w:rFonts w:cs="Calibri" w:cstheme="minorAscii"/>
        </w:rPr>
        <w:t xml:space="preserve">, nous avons fait un focus sur une étude récente de </w:t>
      </w:r>
      <w:r w:rsidRPr="67FBCF5C" w:rsidR="00995CF1">
        <w:rPr>
          <w:rFonts w:cs="Calibri" w:cstheme="minorAscii"/>
        </w:rPr>
        <w:t>G</w:t>
      </w:r>
      <w:r w:rsidRPr="67FBCF5C" w:rsidR="006B3305">
        <w:rPr>
          <w:rFonts w:cs="Calibri" w:cstheme="minorAscii"/>
        </w:rPr>
        <w:t xml:space="preserve">oogle (2019) qui a analysé le </w:t>
      </w:r>
      <w:r w:rsidRPr="67FBCF5C" w:rsidR="006B3305">
        <w:rPr>
          <w:rFonts w:cs="Calibri" w:cstheme="minorAscii"/>
          <w:b w:val="1"/>
          <w:bCs w:val="1"/>
        </w:rPr>
        <w:t>parcours client</w:t>
      </w:r>
      <w:r w:rsidRPr="67FBCF5C" w:rsidR="006B3305">
        <w:rPr>
          <w:rFonts w:cs="Calibri" w:cstheme="minorAscii"/>
        </w:rPr>
        <w:t xml:space="preserve"> en ligne avant l’acte d’achat. On s’aperçoit que le parcours est complexe et que désormais le client fait de nombreux aller-retour</w:t>
      </w:r>
      <w:r w:rsidRPr="67FBCF5C" w:rsidR="26B8015B">
        <w:rPr>
          <w:rFonts w:cs="Calibri" w:cstheme="minorAscii"/>
        </w:rPr>
        <w:t>s</w:t>
      </w:r>
      <w:r w:rsidRPr="67FBCF5C" w:rsidR="006B3305">
        <w:rPr>
          <w:rFonts w:cs="Calibri" w:cstheme="minorAscii"/>
        </w:rPr>
        <w:t xml:space="preserve"> en passant par des phases d’</w:t>
      </w:r>
      <w:r w:rsidRPr="67FBCF5C" w:rsidR="006B3305">
        <w:rPr>
          <w:rFonts w:cs="Calibri" w:cstheme="minorAscii"/>
          <w:b w:val="1"/>
          <w:bCs w:val="1"/>
        </w:rPr>
        <w:t>exploration</w:t>
      </w:r>
      <w:r w:rsidRPr="67FBCF5C" w:rsidR="006B3305">
        <w:rPr>
          <w:rFonts w:cs="Calibri" w:cstheme="minorAscii"/>
        </w:rPr>
        <w:t xml:space="preserve"> puis par des phases d’</w:t>
      </w:r>
      <w:r w:rsidRPr="67FBCF5C" w:rsidR="006B3305">
        <w:rPr>
          <w:rFonts w:cs="Calibri" w:cstheme="minorAscii"/>
          <w:b w:val="1"/>
          <w:bCs w:val="1"/>
        </w:rPr>
        <w:t>évaluation</w:t>
      </w:r>
      <w:r w:rsidRPr="67FBCF5C" w:rsidR="006B3305">
        <w:rPr>
          <w:rFonts w:cs="Calibri" w:cstheme="minorAscii"/>
        </w:rPr>
        <w:t xml:space="preserve"> pour enfin finaliser et sélectionner </w:t>
      </w:r>
      <w:r w:rsidRPr="67FBCF5C" w:rsidR="006B3305">
        <w:rPr>
          <w:rFonts w:cs="Calibri" w:cstheme="minorAscii"/>
          <w:b w:val="1"/>
          <w:bCs w:val="1"/>
        </w:rPr>
        <w:t>la meilleure offre</w:t>
      </w:r>
      <w:r w:rsidRPr="67FBCF5C" w:rsidR="006B3305">
        <w:rPr>
          <w:rFonts w:cs="Calibri" w:cstheme="minorAscii"/>
        </w:rPr>
        <w:t xml:space="preserve">. Des chercheurs en neuroscience se sont aperçus que les sujets étaient sensibles à </w:t>
      </w:r>
      <w:r w:rsidRPr="67FBCF5C" w:rsidR="006B3305">
        <w:rPr>
          <w:rFonts w:cs="Calibri" w:cstheme="minorAscii"/>
          <w:b w:val="1"/>
          <w:bCs w:val="1"/>
        </w:rPr>
        <w:t>6 biais cognitifs</w:t>
      </w:r>
      <w:r w:rsidRPr="67FBCF5C" w:rsidR="006B3305">
        <w:rPr>
          <w:rFonts w:cs="Calibri" w:cstheme="minorAscii"/>
        </w:rPr>
        <w:t xml:space="preserve"> susceptibles </w:t>
      </w:r>
      <w:r w:rsidRPr="67FBCF5C" w:rsidR="006B3305">
        <w:rPr>
          <w:rFonts w:cs="Calibri" w:cstheme="minorAscii"/>
          <w:b w:val="1"/>
          <w:bCs w:val="1"/>
        </w:rPr>
        <w:t>d’influencer le client</w:t>
      </w:r>
      <w:r w:rsidRPr="67FBCF5C" w:rsidR="006B3305">
        <w:rPr>
          <w:rFonts w:cs="Calibri" w:cstheme="minorAscii"/>
        </w:rPr>
        <w:t xml:space="preserve"> vers un produit plutôt qu’un autre. Nous nous sommes donc concentrés sur ces 6 facteurs d’influence pour voir si chacun y répondait correctement et avait un potentiel de développement de son offre. </w:t>
      </w:r>
    </w:p>
    <w:p w:rsidRPr="00CF34EC" w:rsidR="7397661F" w:rsidP="44206859" w:rsidRDefault="00A2232E" w14:paraId="295D33D5" w14:textId="7AE42EFF">
      <w:pPr>
        <w:rPr>
          <w:rFonts w:cstheme="minorHAnsi"/>
          <w:noProof/>
        </w:rPr>
      </w:pPr>
      <w:r w:rsidRPr="00CF34EC">
        <w:rPr>
          <w:rFonts w:cstheme="minorHAnsi"/>
          <w:noProof/>
        </w:rPr>
        <w:drawing>
          <wp:anchor distT="0" distB="0" distL="114300" distR="114300" simplePos="0" relativeHeight="251658240" behindDoc="0" locked="0" layoutInCell="1" allowOverlap="1" wp14:anchorId="01206C7C" wp14:editId="64798644">
            <wp:simplePos x="0" y="0"/>
            <wp:positionH relativeFrom="margin">
              <wp:align>left</wp:align>
            </wp:positionH>
            <wp:positionV relativeFrom="paragraph">
              <wp:posOffset>40005</wp:posOffset>
            </wp:positionV>
            <wp:extent cx="1776730" cy="2214880"/>
            <wp:effectExtent l="0" t="0" r="0" b="0"/>
            <wp:wrapSquare wrapText="bothSides"/>
            <wp:docPr id="88547332" name="Image 88547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4166" t="7291" r="13611" b="15833"/>
                    <a:stretch>
                      <a:fillRect/>
                    </a:stretch>
                  </pic:blipFill>
                  <pic:spPr>
                    <a:xfrm>
                      <a:off x="0" y="0"/>
                      <a:ext cx="1776730" cy="2214880"/>
                    </a:xfrm>
                    <a:prstGeom prst="rect">
                      <a:avLst/>
                    </a:prstGeom>
                  </pic:spPr>
                </pic:pic>
              </a:graphicData>
            </a:graphic>
            <wp14:sizeRelH relativeFrom="margin">
              <wp14:pctWidth>0</wp14:pctWidth>
            </wp14:sizeRelH>
            <wp14:sizeRelV relativeFrom="margin">
              <wp14:pctHeight>0</wp14:pctHeight>
            </wp14:sizeRelV>
          </wp:anchor>
        </w:drawing>
      </w:r>
      <w:r w:rsidRPr="00CF34EC" w:rsidR="21E9A49C">
        <w:rPr>
          <w:rFonts w:cstheme="minorHAnsi"/>
          <w:b/>
          <w:bCs/>
        </w:rPr>
        <w:t xml:space="preserve">Le </w:t>
      </w:r>
      <w:r w:rsidRPr="00CF34EC" w:rsidR="23B40FCB">
        <w:rPr>
          <w:rFonts w:cstheme="minorHAnsi"/>
          <w:b/>
          <w:bCs/>
        </w:rPr>
        <w:t>M</w:t>
      </w:r>
      <w:r w:rsidRPr="00CF34EC" w:rsidR="009D0F10">
        <w:rPr>
          <w:rFonts w:cstheme="minorHAnsi"/>
          <w:b/>
          <w:bCs/>
        </w:rPr>
        <w:t xml:space="preserve">essy </w:t>
      </w:r>
      <w:r w:rsidRPr="00CF34EC" w:rsidR="35DCE066">
        <w:rPr>
          <w:rFonts w:cstheme="minorHAnsi"/>
          <w:b/>
          <w:bCs/>
        </w:rPr>
        <w:t>M</w:t>
      </w:r>
      <w:r w:rsidRPr="00CF34EC" w:rsidR="009D0F10">
        <w:rPr>
          <w:rFonts w:cstheme="minorHAnsi"/>
          <w:b/>
          <w:bCs/>
        </w:rPr>
        <w:t>iddl</w:t>
      </w:r>
      <w:r w:rsidRPr="00EC2D70" w:rsidR="009D0F10">
        <w:rPr>
          <w:rFonts w:cstheme="minorHAnsi"/>
          <w:b/>
          <w:bCs/>
        </w:rPr>
        <w:t>e</w:t>
      </w:r>
      <w:r w:rsidRPr="00EC2D70" w:rsidR="009D0F10">
        <w:rPr>
          <w:rFonts w:cstheme="minorHAnsi"/>
        </w:rPr>
        <w:t xml:space="preserve"> </w:t>
      </w:r>
      <w:r w:rsidRPr="00EC2D70" w:rsidR="1AAF9301">
        <w:rPr>
          <w:rFonts w:cstheme="minorHAnsi"/>
        </w:rPr>
        <w:t xml:space="preserve">: </w:t>
      </w:r>
      <w:r w:rsidRPr="00CF34EC" w:rsidR="009D0F10">
        <w:rPr>
          <w:rFonts w:cstheme="minorHAnsi"/>
        </w:rPr>
        <w:t>comme un espace comportemental entre le facteur déclencheur et l’achat, dans lequel une marque peut jouer sur plusieurs leviers pour gagner des clients.</w:t>
      </w:r>
    </w:p>
    <w:p w:rsidRPr="000D16F9" w:rsidR="000D3779" w:rsidP="009B6480" w:rsidRDefault="000D16F9" w14:paraId="4153597B" w14:textId="6E44580C">
      <w:pPr>
        <w:pStyle w:val="Paragraphedeliste"/>
        <w:rPr>
          <w:rFonts w:cstheme="minorHAnsi"/>
          <w:i/>
          <w:iCs/>
        </w:rPr>
      </w:pPr>
      <w:r>
        <w:rPr>
          <w:rFonts w:cstheme="minorHAnsi"/>
          <w:i/>
          <w:iCs/>
        </w:rPr>
        <w:t>« </w:t>
      </w:r>
      <w:r w:rsidRPr="000D16F9" w:rsidR="000D7216">
        <w:rPr>
          <w:rFonts w:cstheme="minorHAnsi"/>
          <w:i/>
          <w:iCs/>
        </w:rPr>
        <w:t xml:space="preserve">Aujourd’hui, un consommateur analyse de près les produits, compare les prix, consulte des avis clients, recherche des bonnes affaires… Ces multiples points de contact qu’il rencontre au cours de son parcours d’achat constituent un espace d’informations riche et complexe qu’on appelle le </w:t>
      </w:r>
      <w:r>
        <w:rPr>
          <w:rFonts w:cstheme="minorHAnsi"/>
          <w:i/>
          <w:iCs/>
        </w:rPr>
        <w:t>M</w:t>
      </w:r>
      <w:r w:rsidRPr="000D16F9" w:rsidR="000D7216">
        <w:rPr>
          <w:rFonts w:cstheme="minorHAnsi"/>
          <w:i/>
          <w:iCs/>
        </w:rPr>
        <w:t>essy middle.</w:t>
      </w:r>
      <w:r>
        <w:rPr>
          <w:rFonts w:cstheme="minorHAnsi"/>
          <w:i/>
          <w:iCs/>
        </w:rPr>
        <w:t> »</w:t>
      </w:r>
    </w:p>
    <w:p w:rsidRPr="00747CE6" w:rsidR="00FA42EF" w:rsidP="009B6480" w:rsidRDefault="00FA42EF" w14:paraId="14BF2C82" w14:textId="77777777">
      <w:pPr>
        <w:pStyle w:val="Paragraphedeliste"/>
        <w:rPr>
          <w:rFonts w:cstheme="minorHAnsi"/>
          <w:color w:val="00B050"/>
        </w:rPr>
      </w:pPr>
    </w:p>
    <w:p w:rsidRPr="00747CE6" w:rsidR="009B6480" w:rsidP="00FA42EF" w:rsidRDefault="00FA42EF" w14:paraId="58FC0A9B" w14:textId="2B053F22">
      <w:pPr>
        <w:pStyle w:val="Paragraphedeliste"/>
        <w:ind w:left="0"/>
        <w:rPr>
          <w:rFonts w:cstheme="minorHAnsi"/>
          <w:color w:val="00B050"/>
          <w:shd w:val="clear" w:color="auto" w:fill="FFFFFF"/>
        </w:rPr>
      </w:pPr>
      <w:r w:rsidRPr="00747CE6">
        <w:rPr>
          <w:rFonts w:cstheme="minorHAnsi"/>
          <w:b/>
          <w:bCs/>
          <w:color w:val="00B050"/>
          <w:shd w:val="clear" w:color="auto" w:fill="FFFFFF"/>
        </w:rPr>
        <w:t>Conseil </w:t>
      </w:r>
      <w:r w:rsidRPr="00747CE6">
        <w:rPr>
          <w:rFonts w:cstheme="minorHAnsi"/>
          <w:color w:val="00B050"/>
          <w:shd w:val="clear" w:color="auto" w:fill="FFFFFF"/>
        </w:rPr>
        <w:t>: présence en ligne diversifiée - avoir un site web bien indexé pour les moteurs de recherche. Bref, ne pas mettre tous ses œufs dans le même panier !</w:t>
      </w:r>
    </w:p>
    <w:p w:rsidR="005C135D" w:rsidP="005C135D" w:rsidRDefault="005C135D" w14:paraId="350CCD1C" w14:textId="77777777">
      <w:pPr>
        <w:pStyle w:val="Paragraphedeliste"/>
        <w:spacing w:after="0"/>
        <w:textAlignment w:val="baseline"/>
        <w:rPr>
          <w:rFonts w:cstheme="minorHAnsi"/>
          <w:b/>
          <w:bCs/>
        </w:rPr>
      </w:pPr>
    </w:p>
    <w:p w:rsidR="00865DBB" w:rsidP="005C135D" w:rsidRDefault="0018467E" w14:paraId="7F65DA83" w14:textId="368204DC">
      <w:pPr>
        <w:pStyle w:val="Paragraphedeliste"/>
        <w:spacing w:after="0"/>
        <w:textAlignment w:val="baseline"/>
        <w:rPr>
          <w:rFonts w:cstheme="minorHAnsi"/>
          <w:b/>
          <w:bCs/>
        </w:rPr>
      </w:pPr>
      <w:r w:rsidRPr="00865DBB">
        <w:rPr>
          <w:rFonts w:cstheme="minorHAnsi"/>
        </w:rPr>
        <w:t xml:space="preserve">Par l’étude des sciences du comportement, les experts Google ont pu isoler 6 biais cognitifs qui influencent significativement la décision d’achat </w:t>
      </w:r>
      <w:r w:rsidRPr="00865DBB" w:rsidR="00902B51">
        <w:rPr>
          <w:rFonts w:cstheme="minorHAnsi"/>
        </w:rPr>
        <w:t xml:space="preserve">que nous avons </w:t>
      </w:r>
      <w:r w:rsidRPr="00865DBB" w:rsidR="00865DBB">
        <w:rPr>
          <w:rFonts w:cstheme="minorHAnsi"/>
        </w:rPr>
        <w:t>décrypté</w:t>
      </w:r>
      <w:r w:rsidRPr="00865DBB" w:rsidR="00902B51">
        <w:rPr>
          <w:rFonts w:cstheme="minorHAnsi"/>
        </w:rPr>
        <w:t xml:space="preserve"> et relié à l’offre de chaque participant</w:t>
      </w:r>
      <w:r w:rsidRPr="00865DBB" w:rsidR="00931C50">
        <w:rPr>
          <w:rFonts w:cstheme="minorHAnsi"/>
        </w:rPr>
        <w:t>.</w:t>
      </w:r>
      <w:r w:rsidR="00931C50">
        <w:rPr>
          <w:rFonts w:cstheme="minorHAnsi"/>
          <w:b/>
          <w:bCs/>
        </w:rPr>
        <w:t xml:space="preserve"> </w:t>
      </w:r>
    </w:p>
    <w:p w:rsidR="00865DBB" w:rsidP="005C135D" w:rsidRDefault="00865DBB" w14:paraId="54877240" w14:textId="77777777">
      <w:pPr>
        <w:pStyle w:val="Paragraphedeliste"/>
        <w:spacing w:after="0"/>
        <w:textAlignment w:val="baseline"/>
        <w:rPr>
          <w:rFonts w:cstheme="minorHAnsi"/>
          <w:b/>
          <w:bCs/>
        </w:rPr>
      </w:pPr>
    </w:p>
    <w:p w:rsidRPr="00865DBB" w:rsidR="00FC2872" w:rsidP="005C135D" w:rsidRDefault="00931C50" w14:paraId="30480297" w14:textId="6B82EE1C">
      <w:pPr>
        <w:pStyle w:val="Paragraphedeliste"/>
        <w:spacing w:after="0"/>
        <w:textAlignment w:val="baseline"/>
        <w:rPr>
          <w:rFonts w:ascii="Segoe UI" w:hAnsi="Segoe UI" w:cs="Segoe UI"/>
          <w:sz w:val="18"/>
          <w:szCs w:val="18"/>
          <w:u w:val="single"/>
        </w:rPr>
      </w:pPr>
      <w:r w:rsidRPr="00865DBB">
        <w:rPr>
          <w:rFonts w:cstheme="minorHAnsi"/>
          <w:b/>
          <w:bCs/>
          <w:u w:val="single"/>
        </w:rPr>
        <w:t>Ces 6</w:t>
      </w:r>
      <w:r w:rsidRPr="00865DBB" w:rsidR="00865DBB">
        <w:rPr>
          <w:rFonts w:cstheme="minorHAnsi"/>
          <w:b/>
          <w:bCs/>
          <w:u w:val="single"/>
        </w:rPr>
        <w:t xml:space="preserve"> biais</w:t>
      </w:r>
      <w:r w:rsidR="008D3115">
        <w:rPr>
          <w:rFonts w:cstheme="minorHAnsi"/>
          <w:b/>
          <w:bCs/>
          <w:u w:val="single"/>
        </w:rPr>
        <w:t xml:space="preserve"> cognitifs</w:t>
      </w:r>
      <w:r w:rsidRPr="00865DBB" w:rsidR="00865DBB">
        <w:rPr>
          <w:rFonts w:cstheme="minorHAnsi"/>
          <w:b/>
          <w:bCs/>
          <w:u w:val="single"/>
        </w:rPr>
        <w:t xml:space="preserve"> sont les suivants : </w:t>
      </w:r>
    </w:p>
    <w:p w:rsidR="008E4619" w:rsidP="00FC2872" w:rsidRDefault="008E4619" w14:paraId="1BD45B64" w14:textId="77777777">
      <w:pPr>
        <w:pStyle w:val="Paragraphedeliste"/>
        <w:spacing w:after="0"/>
        <w:textAlignment w:val="baseline"/>
        <w:rPr>
          <w:rStyle w:val="normaltextrun"/>
          <w:rFonts w:ascii="Segoe UI" w:hAnsi="Segoe UI" w:cs="Segoe UI"/>
          <w:sz w:val="18"/>
          <w:szCs w:val="18"/>
        </w:rPr>
      </w:pPr>
    </w:p>
    <w:p w:rsidRPr="008F066D" w:rsidR="00024758" w:rsidP="009D2173" w:rsidRDefault="00024758" w14:paraId="3B27FB3A" w14:textId="580193CB">
      <w:pPr>
        <w:pStyle w:val="Paragraphedeliste"/>
        <w:numPr>
          <w:ilvl w:val="0"/>
          <w:numId w:val="17"/>
        </w:numPr>
        <w:rPr>
          <w:rStyle w:val="eop"/>
          <w:rFonts w:cstheme="minorHAnsi"/>
          <w:color w:val="00B050"/>
        </w:rPr>
      </w:pPr>
      <w:r w:rsidRPr="00FC2872">
        <w:rPr>
          <w:rStyle w:val="normaltextrun"/>
          <w:rFonts w:ascii="Calibri Light" w:hAnsi="Calibri Light" w:cs="Calibri Light"/>
          <w:b/>
          <w:bCs/>
        </w:rPr>
        <w:t>L’heuristique catégorielle</w:t>
      </w:r>
      <w:r w:rsidRPr="00FC2872">
        <w:rPr>
          <w:rStyle w:val="eop"/>
          <w:rFonts w:ascii="Calibri Light" w:hAnsi="Calibri Light" w:cs="Calibri Light"/>
        </w:rPr>
        <w:t> </w:t>
      </w:r>
      <w:r w:rsidRPr="00024758">
        <w:rPr>
          <w:rStyle w:val="normaltextrun"/>
          <w:rFonts w:ascii="Calibri Light" w:hAnsi="Calibri Light" w:cs="Calibri Light"/>
        </w:rPr>
        <w:t>Les caractéristiques clés d’un produit, détails produits</w:t>
      </w:r>
      <w:r w:rsidRPr="00024758">
        <w:rPr>
          <w:rStyle w:val="eop"/>
          <w:rFonts w:ascii="Calibri Light" w:hAnsi="Calibri Light" w:cs="Calibri Light"/>
        </w:rPr>
        <w:t>. Permet de rassurer le client et d’éliminer les doutes.</w:t>
      </w:r>
      <w:r w:rsidR="008F066D">
        <w:rPr>
          <w:rStyle w:val="eop"/>
          <w:rFonts w:ascii="Calibri Light" w:hAnsi="Calibri Light" w:cs="Calibri Light"/>
        </w:rPr>
        <w:t xml:space="preserve"> </w:t>
      </w:r>
      <w:proofErr w:type="spellStart"/>
      <w:r w:rsidR="008F066D">
        <w:rPr>
          <w:rStyle w:val="eop"/>
          <w:rFonts w:ascii="Calibri Light" w:hAnsi="Calibri Light" w:cs="Calibri Light"/>
        </w:rPr>
        <w:t>Savoir faire</w:t>
      </w:r>
      <w:proofErr w:type="spellEnd"/>
      <w:r w:rsidR="008F066D">
        <w:rPr>
          <w:rStyle w:val="eop"/>
          <w:rFonts w:ascii="Calibri Light" w:hAnsi="Calibri Light" w:cs="Calibri Light"/>
        </w:rPr>
        <w:t xml:space="preserve"> ressortir les éléments différenciants e</w:t>
      </w:r>
      <w:r w:rsidR="00E359A1">
        <w:rPr>
          <w:rStyle w:val="eop"/>
          <w:rFonts w:ascii="Calibri Light" w:hAnsi="Calibri Light" w:cs="Calibri Light"/>
        </w:rPr>
        <w:t>t décrire son offre de façon complète.</w:t>
      </w:r>
      <w:r w:rsidRPr="00024758">
        <w:rPr>
          <w:rStyle w:val="eop"/>
          <w:rFonts w:ascii="Calibri Light" w:hAnsi="Calibri Light" w:cs="Calibri Light"/>
        </w:rPr>
        <w:t xml:space="preserve"> </w:t>
      </w:r>
      <w:r w:rsidRPr="008F066D" w:rsidR="008F066D">
        <w:rPr>
          <w:rFonts w:cstheme="minorHAnsi"/>
          <w:color w:val="00B050"/>
        </w:rPr>
        <w:t>Demande widget qui permet d’afficher l’offre touristique d’un territoire (à créer par l’office de tourisme)</w:t>
      </w:r>
    </w:p>
    <w:p w:rsidRPr="0099786A" w:rsidR="00503DA3" w:rsidP="009D2173" w:rsidRDefault="007B0312" w14:paraId="3AFE5A0B" w14:textId="0DF80CF3">
      <w:pPr>
        <w:pStyle w:val="Paragraphedeliste"/>
        <w:numPr>
          <w:ilvl w:val="0"/>
          <w:numId w:val="17"/>
        </w:numPr>
        <w:rPr>
          <w:rStyle w:val="eop"/>
          <w:rFonts w:ascii="Calibri Light" w:hAnsi="Calibri Light" w:cs="Calibri Light"/>
          <w:color w:val="000000"/>
          <w:shd w:val="clear" w:color="auto" w:fill="FFFFFF"/>
        </w:rPr>
      </w:pPr>
      <w:r w:rsidRPr="0099786A">
        <w:rPr>
          <w:rStyle w:val="normaltextrun"/>
          <w:rFonts w:ascii="Calibri Light" w:hAnsi="Calibri Light" w:cs="Calibri Light"/>
          <w:b/>
          <w:bCs/>
          <w:color w:val="000000"/>
          <w:shd w:val="clear" w:color="auto" w:fill="FFFFFF"/>
        </w:rPr>
        <w:t>Le biais d’autorité</w:t>
      </w:r>
      <w:r w:rsidRPr="0099786A">
        <w:rPr>
          <w:rStyle w:val="normaltextrun"/>
          <w:rFonts w:ascii="Calibri Light" w:hAnsi="Calibri Light" w:cs="Calibri Light"/>
          <w:color w:val="000000"/>
          <w:shd w:val="clear" w:color="auto" w:fill="FFFFFF"/>
        </w:rPr>
        <w:t>. Il décrit la tendance à modifier ses opinions ou ses comportements en fonction de l’influence d’un expert averti sur le sujet ou d’une source crédible. Un label, un tampon certificateur.</w:t>
      </w:r>
      <w:r w:rsidRPr="0099786A">
        <w:rPr>
          <w:rStyle w:val="eop"/>
          <w:rFonts w:ascii="Calibri Light" w:hAnsi="Calibri Light" w:cs="Calibri Light"/>
          <w:color w:val="000000"/>
          <w:shd w:val="clear" w:color="auto" w:fill="FFFFFF"/>
        </w:rPr>
        <w:t> </w:t>
      </w:r>
    </w:p>
    <w:p w:rsidRPr="00747CE6" w:rsidR="00747CE6" w:rsidP="009D2173" w:rsidRDefault="003367EE" w14:paraId="52FCFAB4" w14:textId="77777777">
      <w:pPr>
        <w:pStyle w:val="Paragraphedeliste"/>
        <w:numPr>
          <w:ilvl w:val="0"/>
          <w:numId w:val="17"/>
        </w:numPr>
        <w:rPr>
          <w:rFonts w:cstheme="minorHAnsi"/>
          <w:color w:val="00B050"/>
        </w:rPr>
      </w:pPr>
      <w:r w:rsidRPr="00747CE6">
        <w:rPr>
          <w:rStyle w:val="normaltextrun"/>
          <w:rFonts w:ascii="Calibri Light" w:hAnsi="Calibri Light" w:cs="Calibri Light"/>
          <w:b/>
          <w:bCs/>
          <w:color w:val="000000"/>
          <w:shd w:val="clear" w:color="auto" w:fill="FFFFFF"/>
        </w:rPr>
        <w:t>La preuve sociale</w:t>
      </w:r>
      <w:r w:rsidRPr="00747CE6">
        <w:rPr>
          <w:rStyle w:val="normaltextrun"/>
          <w:rFonts w:ascii="Calibri Light" w:hAnsi="Calibri Light" w:cs="Calibri Light"/>
          <w:color w:val="000000"/>
          <w:shd w:val="clear" w:color="auto" w:fill="FFFFFF"/>
        </w:rPr>
        <w:t xml:space="preserve">. Suivant ce principe, un individu tend à copier le comportement et les actions d’autres personnes dans des situations d’ambiguïté ou d’incertitude. Il se fie ainsi plus facilement </w:t>
      </w:r>
      <w:r w:rsidRPr="00747CE6" w:rsidR="00CC7CB4">
        <w:rPr>
          <w:rStyle w:val="normaltextrun"/>
          <w:rFonts w:ascii="Calibri Light" w:hAnsi="Calibri Light" w:cs="Calibri Light"/>
          <w:color w:val="000000"/>
          <w:shd w:val="clear" w:color="auto" w:fill="FFFFFF"/>
        </w:rPr>
        <w:t xml:space="preserve">aux </w:t>
      </w:r>
      <w:r w:rsidRPr="00747CE6">
        <w:rPr>
          <w:rStyle w:val="normaltextrun"/>
          <w:rFonts w:ascii="Calibri Light" w:hAnsi="Calibri Light" w:cs="Calibri Light"/>
          <w:color w:val="000000"/>
          <w:shd w:val="clear" w:color="auto" w:fill="FFFFFF"/>
        </w:rPr>
        <w:t xml:space="preserve">recommandations ou avis d’autres consommateurs. </w:t>
      </w:r>
      <w:r w:rsidRPr="00747CE6" w:rsidR="00747CE6">
        <w:rPr>
          <w:rFonts w:cstheme="minorHAnsi"/>
          <w:color w:val="00B050"/>
        </w:rPr>
        <w:t>Afficher les avis clients et savoir les gérer c’est important ! (Cf. formations de l’ADT)</w:t>
      </w:r>
    </w:p>
    <w:p w:rsidRPr="00747CE6" w:rsidR="00CC7CB4" w:rsidP="009D2173" w:rsidRDefault="00054E80" w14:paraId="339A3E54" w14:textId="3EA07445">
      <w:pPr>
        <w:pStyle w:val="Paragraphedeliste"/>
        <w:numPr>
          <w:ilvl w:val="0"/>
          <w:numId w:val="17"/>
        </w:numPr>
        <w:rPr>
          <w:rStyle w:val="normaltextrun"/>
          <w:rFonts w:cstheme="minorHAnsi"/>
          <w:color w:val="00B050"/>
        </w:rPr>
      </w:pPr>
      <w:r w:rsidRPr="00747CE6">
        <w:rPr>
          <w:rStyle w:val="normaltextrun"/>
          <w:rFonts w:ascii="Calibri Light" w:hAnsi="Calibri Light" w:cs="Calibri Light"/>
          <w:b/>
          <w:bCs/>
          <w:color w:val="000000"/>
          <w:shd w:val="clear" w:color="auto" w:fill="FFFFFF"/>
        </w:rPr>
        <w:t>Le pouvoir de l’immédiateté</w:t>
      </w:r>
      <w:r w:rsidRPr="00747CE6">
        <w:rPr>
          <w:rStyle w:val="normaltextrun"/>
          <w:rFonts w:ascii="Calibri Light" w:hAnsi="Calibri Light" w:cs="Calibri Light"/>
          <w:color w:val="000000"/>
          <w:shd w:val="clear" w:color="auto" w:fill="FFFFFF"/>
        </w:rPr>
        <w:t xml:space="preserve">. </w:t>
      </w:r>
      <w:r w:rsidRPr="00747CE6" w:rsidR="00024758">
        <w:rPr>
          <w:rStyle w:val="normaltextrun"/>
          <w:rFonts w:ascii="Calibri Light" w:hAnsi="Calibri Light" w:cs="Calibri Light"/>
          <w:color w:val="000000"/>
          <w:shd w:val="clear" w:color="auto" w:fill="FFFFFF"/>
        </w:rPr>
        <w:t>Un</w:t>
      </w:r>
      <w:r w:rsidRPr="00747CE6">
        <w:rPr>
          <w:rStyle w:val="normaltextrun"/>
          <w:rFonts w:ascii="Calibri Light" w:hAnsi="Calibri Light" w:cs="Calibri Light"/>
          <w:color w:val="000000"/>
          <w:shd w:val="clear" w:color="auto" w:fill="FFFFFF"/>
        </w:rPr>
        <w:t xml:space="preserve"> consommateur veut en règle générale son produit maintenant</w:t>
      </w:r>
      <w:r w:rsidRPr="00747CE6" w:rsidR="00DA13F7">
        <w:rPr>
          <w:rStyle w:val="normaltextrun"/>
          <w:rFonts w:ascii="Calibri Light" w:hAnsi="Calibri Light" w:cs="Calibri Light"/>
          <w:color w:val="000000"/>
          <w:shd w:val="clear" w:color="auto" w:fill="FFFFFF"/>
        </w:rPr>
        <w:t> !</w:t>
      </w:r>
      <w:r w:rsidR="00747CE6">
        <w:rPr>
          <w:rStyle w:val="normaltextrun"/>
          <w:rFonts w:ascii="Calibri Light" w:hAnsi="Calibri Light" w:cs="Calibri Light"/>
          <w:color w:val="000000"/>
          <w:shd w:val="clear" w:color="auto" w:fill="FFFFFF"/>
        </w:rPr>
        <w:t xml:space="preserve"> </w:t>
      </w:r>
      <w:r w:rsidRPr="00747CE6" w:rsidR="00747CE6">
        <w:rPr>
          <w:rFonts w:cstheme="minorHAnsi"/>
          <w:color w:val="00B050"/>
        </w:rPr>
        <w:t>La place de marché</w:t>
      </w:r>
      <w:r w:rsidR="00747CE6">
        <w:rPr>
          <w:rFonts w:cstheme="minorHAnsi"/>
          <w:color w:val="00B050"/>
        </w:rPr>
        <w:t xml:space="preserve"> proposée par l’ADT et l’OT</w:t>
      </w:r>
      <w:r w:rsidRPr="00747CE6" w:rsidR="00747CE6">
        <w:rPr>
          <w:rFonts w:cstheme="minorHAnsi"/>
          <w:color w:val="00B050"/>
        </w:rPr>
        <w:t xml:space="preserve"> : pour l’achat en ligne et la rapidité d’action </w:t>
      </w:r>
      <w:r w:rsidR="00747CE6">
        <w:rPr>
          <w:rFonts w:cstheme="minorHAnsi"/>
          <w:color w:val="00B050"/>
        </w:rPr>
        <w:t>sur le site internet</w:t>
      </w:r>
    </w:p>
    <w:p w:rsidRPr="00E359A1" w:rsidR="00DA13F7" w:rsidP="009D2173" w:rsidRDefault="00834F20" w14:paraId="6C5A4ED5" w14:textId="718FE886">
      <w:pPr>
        <w:pStyle w:val="Paragraphedeliste"/>
        <w:numPr>
          <w:ilvl w:val="0"/>
          <w:numId w:val="17"/>
        </w:numPr>
        <w:rPr>
          <w:rStyle w:val="normaltextrun"/>
          <w:rFonts w:cstheme="minorHAnsi"/>
        </w:rPr>
      </w:pPr>
      <w:r w:rsidRPr="0099786A">
        <w:rPr>
          <w:rStyle w:val="normaltextrun"/>
          <w:rFonts w:ascii="Calibri Light" w:hAnsi="Calibri Light" w:cs="Calibri Light"/>
          <w:b/>
          <w:bCs/>
          <w:color w:val="000000"/>
          <w:shd w:val="clear" w:color="auto" w:fill="FFFFFF"/>
        </w:rPr>
        <w:t>Le biais de rareté</w:t>
      </w:r>
      <w:r w:rsidRPr="0099786A">
        <w:rPr>
          <w:rStyle w:val="normaltextrun"/>
          <w:rFonts w:ascii="Calibri Light" w:hAnsi="Calibri Light" w:cs="Calibri Light"/>
          <w:color w:val="000000"/>
          <w:shd w:val="clear" w:color="auto" w:fill="FFFFFF"/>
        </w:rPr>
        <w:t xml:space="preserve">. Il repose sur le principe économique des ressources rares ou limitées sont plus désirables. </w:t>
      </w:r>
      <w:r w:rsidRPr="00E359A1" w:rsidR="00E359A1">
        <w:rPr>
          <w:rFonts w:cstheme="minorHAnsi"/>
          <w:color w:val="00B050"/>
        </w:rPr>
        <w:t xml:space="preserve">Choisir un label qui nous ressemble et qui nous fait nous démarquer </w:t>
      </w:r>
    </w:p>
    <w:p w:rsidRPr="009D2173" w:rsidR="00EE2DC6" w:rsidP="009D2173" w:rsidRDefault="008F2190" w14:paraId="7DDCEF54" w14:textId="1C3B0F49">
      <w:pPr>
        <w:pStyle w:val="Paragraphedeliste"/>
        <w:numPr>
          <w:ilvl w:val="0"/>
          <w:numId w:val="17"/>
        </w:numPr>
        <w:rPr>
          <w:rFonts w:cstheme="minorHAnsi"/>
        </w:rPr>
      </w:pPr>
      <w:r w:rsidRPr="0099786A">
        <w:rPr>
          <w:rStyle w:val="normaltextrun"/>
          <w:rFonts w:ascii="Calibri Light" w:hAnsi="Calibri Light" w:cs="Calibri Light"/>
          <w:b/>
          <w:bCs/>
          <w:color w:val="000000"/>
          <w:shd w:val="clear" w:color="auto" w:fill="FFFFFF"/>
        </w:rPr>
        <w:t>Le pouvoir de la gratuité</w:t>
      </w:r>
      <w:r w:rsidRPr="0099786A">
        <w:rPr>
          <w:rStyle w:val="normaltextrun"/>
          <w:rFonts w:ascii="Calibri Light" w:hAnsi="Calibri Light" w:cs="Calibri Light"/>
          <w:color w:val="000000"/>
          <w:shd w:val="clear" w:color="auto" w:fill="FFFFFF"/>
        </w:rPr>
        <w:t>. Il décrit le fait qu’offrir un cadeau en complément de l’achat d’un produit peut constituer un puissant facteur de motivation pour le consommateur.</w:t>
      </w:r>
      <w:r w:rsidRPr="0099786A">
        <w:rPr>
          <w:rStyle w:val="eop"/>
          <w:rFonts w:ascii="Calibri Light" w:hAnsi="Calibri Light" w:cs="Calibri Light"/>
          <w:color w:val="000000"/>
          <w:shd w:val="clear" w:color="auto" w:fill="FFFFFF"/>
        </w:rPr>
        <w:t> </w:t>
      </w:r>
    </w:p>
    <w:sectPr w:rsidRPr="009D2173" w:rsidR="00EE2DC6" w:rsidSect="0041618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BDBD"/>
    <w:multiLevelType w:val="hybridMultilevel"/>
    <w:tmpl w:val="FFFFFFFF"/>
    <w:lvl w:ilvl="0" w:tplc="E6BC7A4C">
      <w:start w:val="1"/>
      <w:numFmt w:val="bullet"/>
      <w:lvlText w:val=""/>
      <w:lvlJc w:val="left"/>
      <w:pPr>
        <w:ind w:left="720" w:hanging="360"/>
      </w:pPr>
      <w:rPr>
        <w:rFonts w:hint="default" w:ascii="Wingdings" w:hAnsi="Wingdings"/>
      </w:rPr>
    </w:lvl>
    <w:lvl w:ilvl="1" w:tplc="173A6F80">
      <w:start w:val="1"/>
      <w:numFmt w:val="bullet"/>
      <w:lvlText w:val="o"/>
      <w:lvlJc w:val="left"/>
      <w:pPr>
        <w:ind w:left="1440" w:hanging="360"/>
      </w:pPr>
      <w:rPr>
        <w:rFonts w:hint="default" w:ascii="Courier New" w:hAnsi="Courier New"/>
      </w:rPr>
    </w:lvl>
    <w:lvl w:ilvl="2" w:tplc="F4E81BBA">
      <w:start w:val="1"/>
      <w:numFmt w:val="bullet"/>
      <w:lvlText w:val=""/>
      <w:lvlJc w:val="left"/>
      <w:pPr>
        <w:ind w:left="2160" w:hanging="360"/>
      </w:pPr>
      <w:rPr>
        <w:rFonts w:hint="default" w:ascii="Wingdings" w:hAnsi="Wingdings"/>
      </w:rPr>
    </w:lvl>
    <w:lvl w:ilvl="3" w:tplc="172441A4">
      <w:start w:val="1"/>
      <w:numFmt w:val="bullet"/>
      <w:lvlText w:val=""/>
      <w:lvlJc w:val="left"/>
      <w:pPr>
        <w:ind w:left="2880" w:hanging="360"/>
      </w:pPr>
      <w:rPr>
        <w:rFonts w:hint="default" w:ascii="Symbol" w:hAnsi="Symbol"/>
      </w:rPr>
    </w:lvl>
    <w:lvl w:ilvl="4" w:tplc="8BEC86C4">
      <w:start w:val="1"/>
      <w:numFmt w:val="bullet"/>
      <w:lvlText w:val="o"/>
      <w:lvlJc w:val="left"/>
      <w:pPr>
        <w:ind w:left="3600" w:hanging="360"/>
      </w:pPr>
      <w:rPr>
        <w:rFonts w:hint="default" w:ascii="Courier New" w:hAnsi="Courier New"/>
      </w:rPr>
    </w:lvl>
    <w:lvl w:ilvl="5" w:tplc="B1686308">
      <w:start w:val="1"/>
      <w:numFmt w:val="bullet"/>
      <w:lvlText w:val=""/>
      <w:lvlJc w:val="left"/>
      <w:pPr>
        <w:ind w:left="4320" w:hanging="360"/>
      </w:pPr>
      <w:rPr>
        <w:rFonts w:hint="default" w:ascii="Wingdings" w:hAnsi="Wingdings"/>
      </w:rPr>
    </w:lvl>
    <w:lvl w:ilvl="6" w:tplc="85D0FCC0">
      <w:start w:val="1"/>
      <w:numFmt w:val="bullet"/>
      <w:lvlText w:val=""/>
      <w:lvlJc w:val="left"/>
      <w:pPr>
        <w:ind w:left="5040" w:hanging="360"/>
      </w:pPr>
      <w:rPr>
        <w:rFonts w:hint="default" w:ascii="Symbol" w:hAnsi="Symbol"/>
      </w:rPr>
    </w:lvl>
    <w:lvl w:ilvl="7" w:tplc="02F84894">
      <w:start w:val="1"/>
      <w:numFmt w:val="bullet"/>
      <w:lvlText w:val="o"/>
      <w:lvlJc w:val="left"/>
      <w:pPr>
        <w:ind w:left="5760" w:hanging="360"/>
      </w:pPr>
      <w:rPr>
        <w:rFonts w:hint="default" w:ascii="Courier New" w:hAnsi="Courier New"/>
      </w:rPr>
    </w:lvl>
    <w:lvl w:ilvl="8" w:tplc="E0FA7D3C">
      <w:start w:val="1"/>
      <w:numFmt w:val="bullet"/>
      <w:lvlText w:val=""/>
      <w:lvlJc w:val="left"/>
      <w:pPr>
        <w:ind w:left="6480" w:hanging="360"/>
      </w:pPr>
      <w:rPr>
        <w:rFonts w:hint="default" w:ascii="Wingdings" w:hAnsi="Wingdings"/>
      </w:rPr>
    </w:lvl>
  </w:abstractNum>
  <w:abstractNum w:abstractNumId="1" w15:restartNumberingAfterBreak="0">
    <w:nsid w:val="0329B468"/>
    <w:multiLevelType w:val="hybridMultilevel"/>
    <w:tmpl w:val="FFFFFFFF"/>
    <w:lvl w:ilvl="0" w:tplc="F2EE4A9E">
      <w:start w:val="1"/>
      <w:numFmt w:val="bullet"/>
      <w:lvlText w:val="-"/>
      <w:lvlJc w:val="left"/>
      <w:pPr>
        <w:ind w:left="720" w:hanging="360"/>
      </w:pPr>
      <w:rPr>
        <w:rFonts w:hint="default" w:ascii="Calibri" w:hAnsi="Calibri"/>
      </w:rPr>
    </w:lvl>
    <w:lvl w:ilvl="1" w:tplc="ECCCF2AA">
      <w:start w:val="1"/>
      <w:numFmt w:val="bullet"/>
      <w:lvlText w:val="o"/>
      <w:lvlJc w:val="left"/>
      <w:pPr>
        <w:ind w:left="1440" w:hanging="360"/>
      </w:pPr>
      <w:rPr>
        <w:rFonts w:hint="default" w:ascii="Courier New" w:hAnsi="Courier New"/>
      </w:rPr>
    </w:lvl>
    <w:lvl w:ilvl="2" w:tplc="0316D296">
      <w:start w:val="1"/>
      <w:numFmt w:val="bullet"/>
      <w:lvlText w:val=""/>
      <w:lvlJc w:val="left"/>
      <w:pPr>
        <w:ind w:left="2160" w:hanging="360"/>
      </w:pPr>
      <w:rPr>
        <w:rFonts w:hint="default" w:ascii="Wingdings" w:hAnsi="Wingdings"/>
      </w:rPr>
    </w:lvl>
    <w:lvl w:ilvl="3" w:tplc="65247B78">
      <w:start w:val="1"/>
      <w:numFmt w:val="bullet"/>
      <w:lvlText w:val=""/>
      <w:lvlJc w:val="left"/>
      <w:pPr>
        <w:ind w:left="2880" w:hanging="360"/>
      </w:pPr>
      <w:rPr>
        <w:rFonts w:hint="default" w:ascii="Symbol" w:hAnsi="Symbol"/>
      </w:rPr>
    </w:lvl>
    <w:lvl w:ilvl="4" w:tplc="34AC258E">
      <w:start w:val="1"/>
      <w:numFmt w:val="bullet"/>
      <w:lvlText w:val="o"/>
      <w:lvlJc w:val="left"/>
      <w:pPr>
        <w:ind w:left="3600" w:hanging="360"/>
      </w:pPr>
      <w:rPr>
        <w:rFonts w:hint="default" w:ascii="Courier New" w:hAnsi="Courier New"/>
      </w:rPr>
    </w:lvl>
    <w:lvl w:ilvl="5" w:tplc="42204A4C">
      <w:start w:val="1"/>
      <w:numFmt w:val="bullet"/>
      <w:lvlText w:val=""/>
      <w:lvlJc w:val="left"/>
      <w:pPr>
        <w:ind w:left="4320" w:hanging="360"/>
      </w:pPr>
      <w:rPr>
        <w:rFonts w:hint="default" w:ascii="Wingdings" w:hAnsi="Wingdings"/>
      </w:rPr>
    </w:lvl>
    <w:lvl w:ilvl="6" w:tplc="B296B43A">
      <w:start w:val="1"/>
      <w:numFmt w:val="bullet"/>
      <w:lvlText w:val=""/>
      <w:lvlJc w:val="left"/>
      <w:pPr>
        <w:ind w:left="5040" w:hanging="360"/>
      </w:pPr>
      <w:rPr>
        <w:rFonts w:hint="default" w:ascii="Symbol" w:hAnsi="Symbol"/>
      </w:rPr>
    </w:lvl>
    <w:lvl w:ilvl="7" w:tplc="BAD070DE">
      <w:start w:val="1"/>
      <w:numFmt w:val="bullet"/>
      <w:lvlText w:val="o"/>
      <w:lvlJc w:val="left"/>
      <w:pPr>
        <w:ind w:left="5760" w:hanging="360"/>
      </w:pPr>
      <w:rPr>
        <w:rFonts w:hint="default" w:ascii="Courier New" w:hAnsi="Courier New"/>
      </w:rPr>
    </w:lvl>
    <w:lvl w:ilvl="8" w:tplc="9042C28E">
      <w:start w:val="1"/>
      <w:numFmt w:val="bullet"/>
      <w:lvlText w:val=""/>
      <w:lvlJc w:val="left"/>
      <w:pPr>
        <w:ind w:left="6480" w:hanging="360"/>
      </w:pPr>
      <w:rPr>
        <w:rFonts w:hint="default" w:ascii="Wingdings" w:hAnsi="Wingdings"/>
      </w:rPr>
    </w:lvl>
  </w:abstractNum>
  <w:abstractNum w:abstractNumId="2" w15:restartNumberingAfterBreak="0">
    <w:nsid w:val="07F56961"/>
    <w:multiLevelType w:val="hybridMultilevel"/>
    <w:tmpl w:val="67A49F8A"/>
    <w:lvl w:ilvl="0" w:tplc="040C000D">
      <w:start w:val="1"/>
      <w:numFmt w:val="bullet"/>
      <w:lvlText w:val=""/>
      <w:lvlJc w:val="left"/>
      <w:pPr>
        <w:ind w:left="2160" w:hanging="360"/>
      </w:pPr>
      <w:rPr>
        <w:rFonts w:hint="default" w:ascii="Wingdings" w:hAnsi="Wingdings"/>
      </w:rPr>
    </w:lvl>
    <w:lvl w:ilvl="1" w:tplc="040C0003" w:tentative="1">
      <w:start w:val="1"/>
      <w:numFmt w:val="bullet"/>
      <w:lvlText w:val="o"/>
      <w:lvlJc w:val="left"/>
      <w:pPr>
        <w:ind w:left="2880" w:hanging="360"/>
      </w:pPr>
      <w:rPr>
        <w:rFonts w:hint="default" w:ascii="Courier New" w:hAnsi="Courier New" w:cs="Courier New"/>
      </w:rPr>
    </w:lvl>
    <w:lvl w:ilvl="2" w:tplc="040C0005" w:tentative="1">
      <w:start w:val="1"/>
      <w:numFmt w:val="bullet"/>
      <w:lvlText w:val=""/>
      <w:lvlJc w:val="left"/>
      <w:pPr>
        <w:ind w:left="3600" w:hanging="360"/>
      </w:pPr>
      <w:rPr>
        <w:rFonts w:hint="default" w:ascii="Wingdings" w:hAnsi="Wingdings"/>
      </w:rPr>
    </w:lvl>
    <w:lvl w:ilvl="3" w:tplc="040C0001" w:tentative="1">
      <w:start w:val="1"/>
      <w:numFmt w:val="bullet"/>
      <w:lvlText w:val=""/>
      <w:lvlJc w:val="left"/>
      <w:pPr>
        <w:ind w:left="4320" w:hanging="360"/>
      </w:pPr>
      <w:rPr>
        <w:rFonts w:hint="default" w:ascii="Symbol" w:hAnsi="Symbol"/>
      </w:rPr>
    </w:lvl>
    <w:lvl w:ilvl="4" w:tplc="040C0003" w:tentative="1">
      <w:start w:val="1"/>
      <w:numFmt w:val="bullet"/>
      <w:lvlText w:val="o"/>
      <w:lvlJc w:val="left"/>
      <w:pPr>
        <w:ind w:left="5040" w:hanging="360"/>
      </w:pPr>
      <w:rPr>
        <w:rFonts w:hint="default" w:ascii="Courier New" w:hAnsi="Courier New" w:cs="Courier New"/>
      </w:rPr>
    </w:lvl>
    <w:lvl w:ilvl="5" w:tplc="040C0005" w:tentative="1">
      <w:start w:val="1"/>
      <w:numFmt w:val="bullet"/>
      <w:lvlText w:val=""/>
      <w:lvlJc w:val="left"/>
      <w:pPr>
        <w:ind w:left="5760" w:hanging="360"/>
      </w:pPr>
      <w:rPr>
        <w:rFonts w:hint="default" w:ascii="Wingdings" w:hAnsi="Wingdings"/>
      </w:rPr>
    </w:lvl>
    <w:lvl w:ilvl="6" w:tplc="040C0001" w:tentative="1">
      <w:start w:val="1"/>
      <w:numFmt w:val="bullet"/>
      <w:lvlText w:val=""/>
      <w:lvlJc w:val="left"/>
      <w:pPr>
        <w:ind w:left="6480" w:hanging="360"/>
      </w:pPr>
      <w:rPr>
        <w:rFonts w:hint="default" w:ascii="Symbol" w:hAnsi="Symbol"/>
      </w:rPr>
    </w:lvl>
    <w:lvl w:ilvl="7" w:tplc="040C0003" w:tentative="1">
      <w:start w:val="1"/>
      <w:numFmt w:val="bullet"/>
      <w:lvlText w:val="o"/>
      <w:lvlJc w:val="left"/>
      <w:pPr>
        <w:ind w:left="7200" w:hanging="360"/>
      </w:pPr>
      <w:rPr>
        <w:rFonts w:hint="default" w:ascii="Courier New" w:hAnsi="Courier New" w:cs="Courier New"/>
      </w:rPr>
    </w:lvl>
    <w:lvl w:ilvl="8" w:tplc="040C0005" w:tentative="1">
      <w:start w:val="1"/>
      <w:numFmt w:val="bullet"/>
      <w:lvlText w:val=""/>
      <w:lvlJc w:val="left"/>
      <w:pPr>
        <w:ind w:left="7920" w:hanging="360"/>
      </w:pPr>
      <w:rPr>
        <w:rFonts w:hint="default" w:ascii="Wingdings" w:hAnsi="Wingdings"/>
      </w:rPr>
    </w:lvl>
  </w:abstractNum>
  <w:abstractNum w:abstractNumId="3" w15:restartNumberingAfterBreak="0">
    <w:nsid w:val="16A62390"/>
    <w:multiLevelType w:val="hybridMultilevel"/>
    <w:tmpl w:val="76B45C70"/>
    <w:lvl w:ilvl="0" w:tplc="040C000D">
      <w:start w:val="1"/>
      <w:numFmt w:val="bullet"/>
      <w:lvlText w:val=""/>
      <w:lvlJc w:val="left"/>
      <w:pPr>
        <w:ind w:left="1440" w:hanging="360"/>
      </w:pPr>
      <w:rPr>
        <w:rFonts w:hint="default" w:ascii="Wingdings" w:hAnsi="Wingdings"/>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4" w15:restartNumberingAfterBreak="0">
    <w:nsid w:val="235F565C"/>
    <w:multiLevelType w:val="hybridMultilevel"/>
    <w:tmpl w:val="FFFFFFFF"/>
    <w:lvl w:ilvl="0" w:tplc="D994B2E8">
      <w:start w:val="1"/>
      <w:numFmt w:val="bullet"/>
      <w:lvlText w:val="-"/>
      <w:lvlJc w:val="left"/>
      <w:pPr>
        <w:ind w:left="720" w:hanging="360"/>
      </w:pPr>
      <w:rPr>
        <w:rFonts w:hint="default" w:ascii="Calibri" w:hAnsi="Calibri"/>
      </w:rPr>
    </w:lvl>
    <w:lvl w:ilvl="1" w:tplc="EE4470BA">
      <w:start w:val="1"/>
      <w:numFmt w:val="bullet"/>
      <w:lvlText w:val="o"/>
      <w:lvlJc w:val="left"/>
      <w:pPr>
        <w:ind w:left="1440" w:hanging="360"/>
      </w:pPr>
      <w:rPr>
        <w:rFonts w:hint="default" w:ascii="Courier New" w:hAnsi="Courier New"/>
      </w:rPr>
    </w:lvl>
    <w:lvl w:ilvl="2" w:tplc="02DCF0EC">
      <w:start w:val="1"/>
      <w:numFmt w:val="bullet"/>
      <w:lvlText w:val=""/>
      <w:lvlJc w:val="left"/>
      <w:pPr>
        <w:ind w:left="2160" w:hanging="360"/>
      </w:pPr>
      <w:rPr>
        <w:rFonts w:hint="default" w:ascii="Wingdings" w:hAnsi="Wingdings"/>
      </w:rPr>
    </w:lvl>
    <w:lvl w:ilvl="3" w:tplc="30907E2C">
      <w:start w:val="1"/>
      <w:numFmt w:val="bullet"/>
      <w:lvlText w:val=""/>
      <w:lvlJc w:val="left"/>
      <w:pPr>
        <w:ind w:left="2880" w:hanging="360"/>
      </w:pPr>
      <w:rPr>
        <w:rFonts w:hint="default" w:ascii="Symbol" w:hAnsi="Symbol"/>
      </w:rPr>
    </w:lvl>
    <w:lvl w:ilvl="4" w:tplc="F0B010A2">
      <w:start w:val="1"/>
      <w:numFmt w:val="bullet"/>
      <w:lvlText w:val="o"/>
      <w:lvlJc w:val="left"/>
      <w:pPr>
        <w:ind w:left="3600" w:hanging="360"/>
      </w:pPr>
      <w:rPr>
        <w:rFonts w:hint="default" w:ascii="Courier New" w:hAnsi="Courier New"/>
      </w:rPr>
    </w:lvl>
    <w:lvl w:ilvl="5" w:tplc="66D45420">
      <w:start w:val="1"/>
      <w:numFmt w:val="bullet"/>
      <w:lvlText w:val=""/>
      <w:lvlJc w:val="left"/>
      <w:pPr>
        <w:ind w:left="4320" w:hanging="360"/>
      </w:pPr>
      <w:rPr>
        <w:rFonts w:hint="default" w:ascii="Wingdings" w:hAnsi="Wingdings"/>
      </w:rPr>
    </w:lvl>
    <w:lvl w:ilvl="6" w:tplc="B9D0E610">
      <w:start w:val="1"/>
      <w:numFmt w:val="bullet"/>
      <w:lvlText w:val=""/>
      <w:lvlJc w:val="left"/>
      <w:pPr>
        <w:ind w:left="5040" w:hanging="360"/>
      </w:pPr>
      <w:rPr>
        <w:rFonts w:hint="default" w:ascii="Symbol" w:hAnsi="Symbol"/>
      </w:rPr>
    </w:lvl>
    <w:lvl w:ilvl="7" w:tplc="A5E01160">
      <w:start w:val="1"/>
      <w:numFmt w:val="bullet"/>
      <w:lvlText w:val="o"/>
      <w:lvlJc w:val="left"/>
      <w:pPr>
        <w:ind w:left="5760" w:hanging="360"/>
      </w:pPr>
      <w:rPr>
        <w:rFonts w:hint="default" w:ascii="Courier New" w:hAnsi="Courier New"/>
      </w:rPr>
    </w:lvl>
    <w:lvl w:ilvl="8" w:tplc="125A8CE2">
      <w:start w:val="1"/>
      <w:numFmt w:val="bullet"/>
      <w:lvlText w:val=""/>
      <w:lvlJc w:val="left"/>
      <w:pPr>
        <w:ind w:left="6480" w:hanging="360"/>
      </w:pPr>
      <w:rPr>
        <w:rFonts w:hint="default" w:ascii="Wingdings" w:hAnsi="Wingdings"/>
      </w:rPr>
    </w:lvl>
  </w:abstractNum>
  <w:abstractNum w:abstractNumId="5" w15:restartNumberingAfterBreak="0">
    <w:nsid w:val="2A7B5922"/>
    <w:multiLevelType w:val="hybridMultilevel"/>
    <w:tmpl w:val="8EEA2D0A"/>
    <w:lvl w:ilvl="0" w:tplc="644296CC">
      <w:start w:val="1"/>
      <w:numFmt w:val="decimal"/>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E740E9"/>
    <w:multiLevelType w:val="hybridMultilevel"/>
    <w:tmpl w:val="FFFFFFFF"/>
    <w:lvl w:ilvl="0" w:tplc="8286CE54">
      <w:start w:val="1"/>
      <w:numFmt w:val="bullet"/>
      <w:lvlText w:val=""/>
      <w:lvlJc w:val="left"/>
      <w:pPr>
        <w:ind w:left="720" w:hanging="360"/>
      </w:pPr>
      <w:rPr>
        <w:rFonts w:hint="default" w:ascii="Symbol" w:hAnsi="Symbol"/>
      </w:rPr>
    </w:lvl>
    <w:lvl w:ilvl="1" w:tplc="01961D70">
      <w:start w:val="1"/>
      <w:numFmt w:val="bullet"/>
      <w:lvlText w:val=""/>
      <w:lvlJc w:val="left"/>
      <w:pPr>
        <w:ind w:left="1440" w:hanging="360"/>
      </w:pPr>
      <w:rPr>
        <w:rFonts w:hint="default" w:ascii="Wingdings" w:hAnsi="Wingdings"/>
      </w:rPr>
    </w:lvl>
    <w:lvl w:ilvl="2" w:tplc="CF4E9ABE">
      <w:start w:val="1"/>
      <w:numFmt w:val="bullet"/>
      <w:lvlText w:val=""/>
      <w:lvlJc w:val="left"/>
      <w:pPr>
        <w:ind w:left="2160" w:hanging="360"/>
      </w:pPr>
      <w:rPr>
        <w:rFonts w:hint="default" w:ascii="Wingdings" w:hAnsi="Wingdings"/>
      </w:rPr>
    </w:lvl>
    <w:lvl w:ilvl="3" w:tplc="D0225E86">
      <w:start w:val="1"/>
      <w:numFmt w:val="bullet"/>
      <w:lvlText w:val=""/>
      <w:lvlJc w:val="left"/>
      <w:pPr>
        <w:ind w:left="2880" w:hanging="360"/>
      </w:pPr>
      <w:rPr>
        <w:rFonts w:hint="default" w:ascii="Symbol" w:hAnsi="Symbol"/>
      </w:rPr>
    </w:lvl>
    <w:lvl w:ilvl="4" w:tplc="D3F85EAC">
      <w:start w:val="1"/>
      <w:numFmt w:val="bullet"/>
      <w:lvlText w:val="o"/>
      <w:lvlJc w:val="left"/>
      <w:pPr>
        <w:ind w:left="3600" w:hanging="360"/>
      </w:pPr>
      <w:rPr>
        <w:rFonts w:hint="default" w:ascii="Courier New" w:hAnsi="Courier New"/>
      </w:rPr>
    </w:lvl>
    <w:lvl w:ilvl="5" w:tplc="71DEB686">
      <w:start w:val="1"/>
      <w:numFmt w:val="bullet"/>
      <w:lvlText w:val=""/>
      <w:lvlJc w:val="left"/>
      <w:pPr>
        <w:ind w:left="4320" w:hanging="360"/>
      </w:pPr>
      <w:rPr>
        <w:rFonts w:hint="default" w:ascii="Wingdings" w:hAnsi="Wingdings"/>
      </w:rPr>
    </w:lvl>
    <w:lvl w:ilvl="6" w:tplc="DE8C1E48">
      <w:start w:val="1"/>
      <w:numFmt w:val="bullet"/>
      <w:lvlText w:val=""/>
      <w:lvlJc w:val="left"/>
      <w:pPr>
        <w:ind w:left="5040" w:hanging="360"/>
      </w:pPr>
      <w:rPr>
        <w:rFonts w:hint="default" w:ascii="Symbol" w:hAnsi="Symbol"/>
      </w:rPr>
    </w:lvl>
    <w:lvl w:ilvl="7" w:tplc="0B16A192">
      <w:start w:val="1"/>
      <w:numFmt w:val="bullet"/>
      <w:lvlText w:val="o"/>
      <w:lvlJc w:val="left"/>
      <w:pPr>
        <w:ind w:left="5760" w:hanging="360"/>
      </w:pPr>
      <w:rPr>
        <w:rFonts w:hint="default" w:ascii="Courier New" w:hAnsi="Courier New"/>
      </w:rPr>
    </w:lvl>
    <w:lvl w:ilvl="8" w:tplc="F71EF9FC">
      <w:start w:val="1"/>
      <w:numFmt w:val="bullet"/>
      <w:lvlText w:val=""/>
      <w:lvlJc w:val="left"/>
      <w:pPr>
        <w:ind w:left="6480" w:hanging="360"/>
      </w:pPr>
      <w:rPr>
        <w:rFonts w:hint="default" w:ascii="Wingdings" w:hAnsi="Wingdings"/>
      </w:rPr>
    </w:lvl>
  </w:abstractNum>
  <w:abstractNum w:abstractNumId="7" w15:restartNumberingAfterBreak="0">
    <w:nsid w:val="3E6B5A5E"/>
    <w:multiLevelType w:val="hybridMultilevel"/>
    <w:tmpl w:val="FFFFFFFF"/>
    <w:lvl w:ilvl="0" w:tplc="896C6D22">
      <w:start w:val="1"/>
      <w:numFmt w:val="bullet"/>
      <w:lvlText w:val=""/>
      <w:lvlJc w:val="left"/>
      <w:pPr>
        <w:ind w:left="720" w:hanging="360"/>
      </w:pPr>
      <w:rPr>
        <w:rFonts w:hint="default" w:ascii="Symbol" w:hAnsi="Symbol"/>
      </w:rPr>
    </w:lvl>
    <w:lvl w:ilvl="1" w:tplc="46300352">
      <w:start w:val="1"/>
      <w:numFmt w:val="bullet"/>
      <w:lvlText w:val="o"/>
      <w:lvlJc w:val="left"/>
      <w:pPr>
        <w:ind w:left="1440" w:hanging="360"/>
      </w:pPr>
      <w:rPr>
        <w:rFonts w:hint="default" w:ascii="Courier New" w:hAnsi="Courier New"/>
      </w:rPr>
    </w:lvl>
    <w:lvl w:ilvl="2" w:tplc="C9CE7A96">
      <w:start w:val="1"/>
      <w:numFmt w:val="bullet"/>
      <w:lvlText w:val=""/>
      <w:lvlJc w:val="left"/>
      <w:pPr>
        <w:ind w:left="2160" w:hanging="360"/>
      </w:pPr>
      <w:rPr>
        <w:rFonts w:hint="default" w:ascii="Wingdings" w:hAnsi="Wingdings"/>
      </w:rPr>
    </w:lvl>
    <w:lvl w:ilvl="3" w:tplc="6C3EFF34">
      <w:start w:val="1"/>
      <w:numFmt w:val="bullet"/>
      <w:lvlText w:val=""/>
      <w:lvlJc w:val="left"/>
      <w:pPr>
        <w:ind w:left="2880" w:hanging="360"/>
      </w:pPr>
      <w:rPr>
        <w:rFonts w:hint="default" w:ascii="Symbol" w:hAnsi="Symbol"/>
      </w:rPr>
    </w:lvl>
    <w:lvl w:ilvl="4" w:tplc="0BFAC61E">
      <w:start w:val="1"/>
      <w:numFmt w:val="bullet"/>
      <w:lvlText w:val="o"/>
      <w:lvlJc w:val="left"/>
      <w:pPr>
        <w:ind w:left="3600" w:hanging="360"/>
      </w:pPr>
      <w:rPr>
        <w:rFonts w:hint="default" w:ascii="Courier New" w:hAnsi="Courier New"/>
      </w:rPr>
    </w:lvl>
    <w:lvl w:ilvl="5" w:tplc="21B0DFCC">
      <w:start w:val="1"/>
      <w:numFmt w:val="bullet"/>
      <w:lvlText w:val=""/>
      <w:lvlJc w:val="left"/>
      <w:pPr>
        <w:ind w:left="4320" w:hanging="360"/>
      </w:pPr>
      <w:rPr>
        <w:rFonts w:hint="default" w:ascii="Wingdings" w:hAnsi="Wingdings"/>
      </w:rPr>
    </w:lvl>
    <w:lvl w:ilvl="6" w:tplc="2CB8FFA8">
      <w:start w:val="1"/>
      <w:numFmt w:val="bullet"/>
      <w:lvlText w:val=""/>
      <w:lvlJc w:val="left"/>
      <w:pPr>
        <w:ind w:left="5040" w:hanging="360"/>
      </w:pPr>
      <w:rPr>
        <w:rFonts w:hint="default" w:ascii="Symbol" w:hAnsi="Symbol"/>
      </w:rPr>
    </w:lvl>
    <w:lvl w:ilvl="7" w:tplc="545836AE">
      <w:start w:val="1"/>
      <w:numFmt w:val="bullet"/>
      <w:lvlText w:val="o"/>
      <w:lvlJc w:val="left"/>
      <w:pPr>
        <w:ind w:left="5760" w:hanging="360"/>
      </w:pPr>
      <w:rPr>
        <w:rFonts w:hint="default" w:ascii="Courier New" w:hAnsi="Courier New"/>
      </w:rPr>
    </w:lvl>
    <w:lvl w:ilvl="8" w:tplc="137E4C46">
      <w:start w:val="1"/>
      <w:numFmt w:val="bullet"/>
      <w:lvlText w:val=""/>
      <w:lvlJc w:val="left"/>
      <w:pPr>
        <w:ind w:left="6480" w:hanging="360"/>
      </w:pPr>
      <w:rPr>
        <w:rFonts w:hint="default" w:ascii="Wingdings" w:hAnsi="Wingdings"/>
      </w:rPr>
    </w:lvl>
  </w:abstractNum>
  <w:abstractNum w:abstractNumId="8" w15:restartNumberingAfterBreak="0">
    <w:nsid w:val="3FC2323D"/>
    <w:multiLevelType w:val="hybridMultilevel"/>
    <w:tmpl w:val="36A4860C"/>
    <w:lvl w:ilvl="0" w:tplc="966C5910">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42317AEA"/>
    <w:multiLevelType w:val="hybridMultilevel"/>
    <w:tmpl w:val="FFFFFFFF"/>
    <w:lvl w:ilvl="0" w:tplc="106A39B2">
      <w:start w:val="1"/>
      <w:numFmt w:val="bullet"/>
      <w:lvlText w:val="-"/>
      <w:lvlJc w:val="left"/>
      <w:pPr>
        <w:ind w:left="720" w:hanging="360"/>
      </w:pPr>
      <w:rPr>
        <w:rFonts w:hint="default" w:ascii="Calibri" w:hAnsi="Calibri"/>
      </w:rPr>
    </w:lvl>
    <w:lvl w:ilvl="1" w:tplc="ABA09700">
      <w:start w:val="1"/>
      <w:numFmt w:val="bullet"/>
      <w:lvlText w:val="o"/>
      <w:lvlJc w:val="left"/>
      <w:pPr>
        <w:ind w:left="1440" w:hanging="360"/>
      </w:pPr>
      <w:rPr>
        <w:rFonts w:hint="default" w:ascii="Courier New" w:hAnsi="Courier New"/>
      </w:rPr>
    </w:lvl>
    <w:lvl w:ilvl="2" w:tplc="85906062">
      <w:start w:val="1"/>
      <w:numFmt w:val="bullet"/>
      <w:lvlText w:val=""/>
      <w:lvlJc w:val="left"/>
      <w:pPr>
        <w:ind w:left="2160" w:hanging="360"/>
      </w:pPr>
      <w:rPr>
        <w:rFonts w:hint="default" w:ascii="Wingdings" w:hAnsi="Wingdings"/>
      </w:rPr>
    </w:lvl>
    <w:lvl w:ilvl="3" w:tplc="E452B0E6">
      <w:start w:val="1"/>
      <w:numFmt w:val="bullet"/>
      <w:lvlText w:val=""/>
      <w:lvlJc w:val="left"/>
      <w:pPr>
        <w:ind w:left="2880" w:hanging="360"/>
      </w:pPr>
      <w:rPr>
        <w:rFonts w:hint="default" w:ascii="Symbol" w:hAnsi="Symbol"/>
      </w:rPr>
    </w:lvl>
    <w:lvl w:ilvl="4" w:tplc="DE783BE6">
      <w:start w:val="1"/>
      <w:numFmt w:val="bullet"/>
      <w:lvlText w:val="o"/>
      <w:lvlJc w:val="left"/>
      <w:pPr>
        <w:ind w:left="3600" w:hanging="360"/>
      </w:pPr>
      <w:rPr>
        <w:rFonts w:hint="default" w:ascii="Courier New" w:hAnsi="Courier New"/>
      </w:rPr>
    </w:lvl>
    <w:lvl w:ilvl="5" w:tplc="4322DF84">
      <w:start w:val="1"/>
      <w:numFmt w:val="bullet"/>
      <w:lvlText w:val=""/>
      <w:lvlJc w:val="left"/>
      <w:pPr>
        <w:ind w:left="4320" w:hanging="360"/>
      </w:pPr>
      <w:rPr>
        <w:rFonts w:hint="default" w:ascii="Wingdings" w:hAnsi="Wingdings"/>
      </w:rPr>
    </w:lvl>
    <w:lvl w:ilvl="6" w:tplc="633A25B0">
      <w:start w:val="1"/>
      <w:numFmt w:val="bullet"/>
      <w:lvlText w:val=""/>
      <w:lvlJc w:val="left"/>
      <w:pPr>
        <w:ind w:left="5040" w:hanging="360"/>
      </w:pPr>
      <w:rPr>
        <w:rFonts w:hint="default" w:ascii="Symbol" w:hAnsi="Symbol"/>
      </w:rPr>
    </w:lvl>
    <w:lvl w:ilvl="7" w:tplc="2582689E">
      <w:start w:val="1"/>
      <w:numFmt w:val="bullet"/>
      <w:lvlText w:val="o"/>
      <w:lvlJc w:val="left"/>
      <w:pPr>
        <w:ind w:left="5760" w:hanging="360"/>
      </w:pPr>
      <w:rPr>
        <w:rFonts w:hint="default" w:ascii="Courier New" w:hAnsi="Courier New"/>
      </w:rPr>
    </w:lvl>
    <w:lvl w:ilvl="8" w:tplc="FA1EFF02">
      <w:start w:val="1"/>
      <w:numFmt w:val="bullet"/>
      <w:lvlText w:val=""/>
      <w:lvlJc w:val="left"/>
      <w:pPr>
        <w:ind w:left="6480" w:hanging="360"/>
      </w:pPr>
      <w:rPr>
        <w:rFonts w:hint="default" w:ascii="Wingdings" w:hAnsi="Wingdings"/>
      </w:rPr>
    </w:lvl>
  </w:abstractNum>
  <w:abstractNum w:abstractNumId="10" w15:restartNumberingAfterBreak="0">
    <w:nsid w:val="49BDEE8B"/>
    <w:multiLevelType w:val="hybridMultilevel"/>
    <w:tmpl w:val="FFFFFFFF"/>
    <w:lvl w:ilvl="0" w:tplc="03820680">
      <w:start w:val="1"/>
      <w:numFmt w:val="bullet"/>
      <w:lvlText w:val=""/>
      <w:lvlJc w:val="left"/>
      <w:pPr>
        <w:ind w:left="360" w:hanging="360"/>
      </w:pPr>
      <w:rPr>
        <w:rFonts w:hint="default" w:ascii="Symbol" w:hAnsi="Symbol"/>
      </w:rPr>
    </w:lvl>
    <w:lvl w:ilvl="1" w:tplc="D49E49DA">
      <w:start w:val="1"/>
      <w:numFmt w:val="bullet"/>
      <w:lvlText w:val=""/>
      <w:lvlJc w:val="left"/>
      <w:pPr>
        <w:ind w:left="1080" w:hanging="360"/>
      </w:pPr>
      <w:rPr>
        <w:rFonts w:hint="default" w:ascii="Wingdings" w:hAnsi="Wingdings"/>
      </w:rPr>
    </w:lvl>
    <w:lvl w:ilvl="2" w:tplc="92C62F5A">
      <w:start w:val="1"/>
      <w:numFmt w:val="bullet"/>
      <w:lvlText w:val=""/>
      <w:lvlJc w:val="left"/>
      <w:pPr>
        <w:ind w:left="1800" w:hanging="360"/>
      </w:pPr>
      <w:rPr>
        <w:rFonts w:hint="default" w:ascii="Wingdings" w:hAnsi="Wingdings"/>
      </w:rPr>
    </w:lvl>
    <w:lvl w:ilvl="3" w:tplc="E31A099A">
      <w:start w:val="1"/>
      <w:numFmt w:val="bullet"/>
      <w:lvlText w:val=""/>
      <w:lvlJc w:val="left"/>
      <w:pPr>
        <w:ind w:left="2520" w:hanging="360"/>
      </w:pPr>
      <w:rPr>
        <w:rFonts w:hint="default" w:ascii="Symbol" w:hAnsi="Symbol"/>
      </w:rPr>
    </w:lvl>
    <w:lvl w:ilvl="4" w:tplc="D0583F12">
      <w:start w:val="1"/>
      <w:numFmt w:val="bullet"/>
      <w:lvlText w:val="o"/>
      <w:lvlJc w:val="left"/>
      <w:pPr>
        <w:ind w:left="3240" w:hanging="360"/>
      </w:pPr>
      <w:rPr>
        <w:rFonts w:hint="default" w:ascii="Courier New" w:hAnsi="Courier New"/>
      </w:rPr>
    </w:lvl>
    <w:lvl w:ilvl="5" w:tplc="0CFC945E">
      <w:start w:val="1"/>
      <w:numFmt w:val="bullet"/>
      <w:lvlText w:val=""/>
      <w:lvlJc w:val="left"/>
      <w:pPr>
        <w:ind w:left="3960" w:hanging="360"/>
      </w:pPr>
      <w:rPr>
        <w:rFonts w:hint="default" w:ascii="Wingdings" w:hAnsi="Wingdings"/>
      </w:rPr>
    </w:lvl>
    <w:lvl w:ilvl="6" w:tplc="8190EC54">
      <w:start w:val="1"/>
      <w:numFmt w:val="bullet"/>
      <w:lvlText w:val=""/>
      <w:lvlJc w:val="left"/>
      <w:pPr>
        <w:ind w:left="4680" w:hanging="360"/>
      </w:pPr>
      <w:rPr>
        <w:rFonts w:hint="default" w:ascii="Symbol" w:hAnsi="Symbol"/>
      </w:rPr>
    </w:lvl>
    <w:lvl w:ilvl="7" w:tplc="F9E0D0F0">
      <w:start w:val="1"/>
      <w:numFmt w:val="bullet"/>
      <w:lvlText w:val="o"/>
      <w:lvlJc w:val="left"/>
      <w:pPr>
        <w:ind w:left="5400" w:hanging="360"/>
      </w:pPr>
      <w:rPr>
        <w:rFonts w:hint="default" w:ascii="Courier New" w:hAnsi="Courier New"/>
      </w:rPr>
    </w:lvl>
    <w:lvl w:ilvl="8" w:tplc="31D8806C">
      <w:start w:val="1"/>
      <w:numFmt w:val="bullet"/>
      <w:lvlText w:val=""/>
      <w:lvlJc w:val="left"/>
      <w:pPr>
        <w:ind w:left="6120" w:hanging="360"/>
      </w:pPr>
      <w:rPr>
        <w:rFonts w:hint="default" w:ascii="Wingdings" w:hAnsi="Wingdings"/>
      </w:rPr>
    </w:lvl>
  </w:abstractNum>
  <w:abstractNum w:abstractNumId="11" w15:restartNumberingAfterBreak="0">
    <w:nsid w:val="49C85964"/>
    <w:multiLevelType w:val="hybridMultilevel"/>
    <w:tmpl w:val="FFFFFFFF"/>
    <w:lvl w:ilvl="0" w:tplc="33E41C5E">
      <w:start w:val="1"/>
      <w:numFmt w:val="bullet"/>
      <w:lvlText w:val="-"/>
      <w:lvlJc w:val="left"/>
      <w:pPr>
        <w:ind w:left="720" w:hanging="360"/>
      </w:pPr>
      <w:rPr>
        <w:rFonts w:hint="default" w:ascii="Calibri" w:hAnsi="Calibri"/>
      </w:rPr>
    </w:lvl>
    <w:lvl w:ilvl="1" w:tplc="A238B0E8">
      <w:start w:val="1"/>
      <w:numFmt w:val="bullet"/>
      <w:lvlText w:val="o"/>
      <w:lvlJc w:val="left"/>
      <w:pPr>
        <w:ind w:left="1440" w:hanging="360"/>
      </w:pPr>
      <w:rPr>
        <w:rFonts w:hint="default" w:ascii="Courier New" w:hAnsi="Courier New"/>
      </w:rPr>
    </w:lvl>
    <w:lvl w:ilvl="2" w:tplc="2A206656">
      <w:start w:val="1"/>
      <w:numFmt w:val="bullet"/>
      <w:lvlText w:val=""/>
      <w:lvlJc w:val="left"/>
      <w:pPr>
        <w:ind w:left="2160" w:hanging="360"/>
      </w:pPr>
      <w:rPr>
        <w:rFonts w:hint="default" w:ascii="Wingdings" w:hAnsi="Wingdings"/>
      </w:rPr>
    </w:lvl>
    <w:lvl w:ilvl="3" w:tplc="65C0D704">
      <w:start w:val="1"/>
      <w:numFmt w:val="bullet"/>
      <w:lvlText w:val=""/>
      <w:lvlJc w:val="left"/>
      <w:pPr>
        <w:ind w:left="2880" w:hanging="360"/>
      </w:pPr>
      <w:rPr>
        <w:rFonts w:hint="default" w:ascii="Symbol" w:hAnsi="Symbol"/>
      </w:rPr>
    </w:lvl>
    <w:lvl w:ilvl="4" w:tplc="60982ADC">
      <w:start w:val="1"/>
      <w:numFmt w:val="bullet"/>
      <w:lvlText w:val="o"/>
      <w:lvlJc w:val="left"/>
      <w:pPr>
        <w:ind w:left="3600" w:hanging="360"/>
      </w:pPr>
      <w:rPr>
        <w:rFonts w:hint="default" w:ascii="Courier New" w:hAnsi="Courier New"/>
      </w:rPr>
    </w:lvl>
    <w:lvl w:ilvl="5" w:tplc="A4362978">
      <w:start w:val="1"/>
      <w:numFmt w:val="bullet"/>
      <w:lvlText w:val=""/>
      <w:lvlJc w:val="left"/>
      <w:pPr>
        <w:ind w:left="4320" w:hanging="360"/>
      </w:pPr>
      <w:rPr>
        <w:rFonts w:hint="default" w:ascii="Wingdings" w:hAnsi="Wingdings"/>
      </w:rPr>
    </w:lvl>
    <w:lvl w:ilvl="6" w:tplc="617EAC44">
      <w:start w:val="1"/>
      <w:numFmt w:val="bullet"/>
      <w:lvlText w:val=""/>
      <w:lvlJc w:val="left"/>
      <w:pPr>
        <w:ind w:left="5040" w:hanging="360"/>
      </w:pPr>
      <w:rPr>
        <w:rFonts w:hint="default" w:ascii="Symbol" w:hAnsi="Symbol"/>
      </w:rPr>
    </w:lvl>
    <w:lvl w:ilvl="7" w:tplc="49D024F4">
      <w:start w:val="1"/>
      <w:numFmt w:val="bullet"/>
      <w:lvlText w:val="o"/>
      <w:lvlJc w:val="left"/>
      <w:pPr>
        <w:ind w:left="5760" w:hanging="360"/>
      </w:pPr>
      <w:rPr>
        <w:rFonts w:hint="default" w:ascii="Courier New" w:hAnsi="Courier New"/>
      </w:rPr>
    </w:lvl>
    <w:lvl w:ilvl="8" w:tplc="2E3C19C4">
      <w:start w:val="1"/>
      <w:numFmt w:val="bullet"/>
      <w:lvlText w:val=""/>
      <w:lvlJc w:val="left"/>
      <w:pPr>
        <w:ind w:left="6480" w:hanging="360"/>
      </w:pPr>
      <w:rPr>
        <w:rFonts w:hint="default" w:ascii="Wingdings" w:hAnsi="Wingdings"/>
      </w:rPr>
    </w:lvl>
  </w:abstractNum>
  <w:abstractNum w:abstractNumId="12" w15:restartNumberingAfterBreak="0">
    <w:nsid w:val="4F7E731A"/>
    <w:multiLevelType w:val="hybridMultilevel"/>
    <w:tmpl w:val="FFFFFFFF"/>
    <w:lvl w:ilvl="0" w:tplc="F378EB50">
      <w:start w:val="1"/>
      <w:numFmt w:val="bullet"/>
      <w:lvlText w:val=""/>
      <w:lvlJc w:val="left"/>
      <w:pPr>
        <w:ind w:left="720" w:hanging="360"/>
      </w:pPr>
      <w:rPr>
        <w:rFonts w:hint="default" w:ascii="Symbol" w:hAnsi="Symbol"/>
      </w:rPr>
    </w:lvl>
    <w:lvl w:ilvl="1" w:tplc="02221360">
      <w:start w:val="1"/>
      <w:numFmt w:val="bullet"/>
      <w:lvlText w:val="o"/>
      <w:lvlJc w:val="left"/>
      <w:pPr>
        <w:ind w:left="1440" w:hanging="360"/>
      </w:pPr>
      <w:rPr>
        <w:rFonts w:hint="default" w:ascii="Courier New" w:hAnsi="Courier New"/>
      </w:rPr>
    </w:lvl>
    <w:lvl w:ilvl="2" w:tplc="9EDAB896">
      <w:start w:val="1"/>
      <w:numFmt w:val="bullet"/>
      <w:lvlText w:val=""/>
      <w:lvlJc w:val="left"/>
      <w:pPr>
        <w:ind w:left="2160" w:hanging="360"/>
      </w:pPr>
      <w:rPr>
        <w:rFonts w:hint="default" w:ascii="Wingdings" w:hAnsi="Wingdings"/>
      </w:rPr>
    </w:lvl>
    <w:lvl w:ilvl="3" w:tplc="DD082E20">
      <w:start w:val="1"/>
      <w:numFmt w:val="bullet"/>
      <w:lvlText w:val=""/>
      <w:lvlJc w:val="left"/>
      <w:pPr>
        <w:ind w:left="2880" w:hanging="360"/>
      </w:pPr>
      <w:rPr>
        <w:rFonts w:hint="default" w:ascii="Symbol" w:hAnsi="Symbol"/>
      </w:rPr>
    </w:lvl>
    <w:lvl w:ilvl="4" w:tplc="E8B280FC">
      <w:start w:val="1"/>
      <w:numFmt w:val="bullet"/>
      <w:lvlText w:val="o"/>
      <w:lvlJc w:val="left"/>
      <w:pPr>
        <w:ind w:left="3600" w:hanging="360"/>
      </w:pPr>
      <w:rPr>
        <w:rFonts w:hint="default" w:ascii="Courier New" w:hAnsi="Courier New"/>
      </w:rPr>
    </w:lvl>
    <w:lvl w:ilvl="5" w:tplc="D0B081CC">
      <w:start w:val="1"/>
      <w:numFmt w:val="bullet"/>
      <w:lvlText w:val=""/>
      <w:lvlJc w:val="left"/>
      <w:pPr>
        <w:ind w:left="4320" w:hanging="360"/>
      </w:pPr>
      <w:rPr>
        <w:rFonts w:hint="default" w:ascii="Wingdings" w:hAnsi="Wingdings"/>
      </w:rPr>
    </w:lvl>
    <w:lvl w:ilvl="6" w:tplc="DD942BD0">
      <w:start w:val="1"/>
      <w:numFmt w:val="bullet"/>
      <w:lvlText w:val=""/>
      <w:lvlJc w:val="left"/>
      <w:pPr>
        <w:ind w:left="5040" w:hanging="360"/>
      </w:pPr>
      <w:rPr>
        <w:rFonts w:hint="default" w:ascii="Symbol" w:hAnsi="Symbol"/>
      </w:rPr>
    </w:lvl>
    <w:lvl w:ilvl="7" w:tplc="499C73EA">
      <w:start w:val="1"/>
      <w:numFmt w:val="bullet"/>
      <w:lvlText w:val="o"/>
      <w:lvlJc w:val="left"/>
      <w:pPr>
        <w:ind w:left="5760" w:hanging="360"/>
      </w:pPr>
      <w:rPr>
        <w:rFonts w:hint="default" w:ascii="Courier New" w:hAnsi="Courier New"/>
      </w:rPr>
    </w:lvl>
    <w:lvl w:ilvl="8" w:tplc="5BBA6302">
      <w:start w:val="1"/>
      <w:numFmt w:val="bullet"/>
      <w:lvlText w:val=""/>
      <w:lvlJc w:val="left"/>
      <w:pPr>
        <w:ind w:left="6480" w:hanging="360"/>
      </w:pPr>
      <w:rPr>
        <w:rFonts w:hint="default" w:ascii="Wingdings" w:hAnsi="Wingdings"/>
      </w:rPr>
    </w:lvl>
  </w:abstractNum>
  <w:abstractNum w:abstractNumId="13" w15:restartNumberingAfterBreak="0">
    <w:nsid w:val="58DDA085"/>
    <w:multiLevelType w:val="hybridMultilevel"/>
    <w:tmpl w:val="FFFFFFFF"/>
    <w:lvl w:ilvl="0" w:tplc="BCDE1BA4">
      <w:start w:val="1"/>
      <w:numFmt w:val="bullet"/>
      <w:lvlText w:val=""/>
      <w:lvlJc w:val="left"/>
      <w:pPr>
        <w:ind w:left="720" w:hanging="360"/>
      </w:pPr>
      <w:rPr>
        <w:rFonts w:hint="default" w:ascii="Symbol" w:hAnsi="Symbol"/>
      </w:rPr>
    </w:lvl>
    <w:lvl w:ilvl="1" w:tplc="CFFCAF56">
      <w:start w:val="1"/>
      <w:numFmt w:val="bullet"/>
      <w:lvlText w:val="o"/>
      <w:lvlJc w:val="left"/>
      <w:pPr>
        <w:ind w:left="1440" w:hanging="360"/>
      </w:pPr>
      <w:rPr>
        <w:rFonts w:hint="default" w:ascii="Courier New" w:hAnsi="Courier New"/>
      </w:rPr>
    </w:lvl>
    <w:lvl w:ilvl="2" w:tplc="F74CB2D6">
      <w:start w:val="1"/>
      <w:numFmt w:val="bullet"/>
      <w:lvlText w:val=""/>
      <w:lvlJc w:val="left"/>
      <w:pPr>
        <w:ind w:left="2160" w:hanging="360"/>
      </w:pPr>
      <w:rPr>
        <w:rFonts w:hint="default" w:ascii="Wingdings" w:hAnsi="Wingdings"/>
      </w:rPr>
    </w:lvl>
    <w:lvl w:ilvl="3" w:tplc="720E2774">
      <w:start w:val="1"/>
      <w:numFmt w:val="bullet"/>
      <w:lvlText w:val=""/>
      <w:lvlJc w:val="left"/>
      <w:pPr>
        <w:ind w:left="2880" w:hanging="360"/>
      </w:pPr>
      <w:rPr>
        <w:rFonts w:hint="default" w:ascii="Symbol" w:hAnsi="Symbol"/>
      </w:rPr>
    </w:lvl>
    <w:lvl w:ilvl="4" w:tplc="0266424C">
      <w:start w:val="1"/>
      <w:numFmt w:val="bullet"/>
      <w:lvlText w:val="o"/>
      <w:lvlJc w:val="left"/>
      <w:pPr>
        <w:ind w:left="3600" w:hanging="360"/>
      </w:pPr>
      <w:rPr>
        <w:rFonts w:hint="default" w:ascii="Courier New" w:hAnsi="Courier New"/>
      </w:rPr>
    </w:lvl>
    <w:lvl w:ilvl="5" w:tplc="F09C3894">
      <w:start w:val="1"/>
      <w:numFmt w:val="bullet"/>
      <w:lvlText w:val=""/>
      <w:lvlJc w:val="left"/>
      <w:pPr>
        <w:ind w:left="4320" w:hanging="360"/>
      </w:pPr>
      <w:rPr>
        <w:rFonts w:hint="default" w:ascii="Wingdings" w:hAnsi="Wingdings"/>
      </w:rPr>
    </w:lvl>
    <w:lvl w:ilvl="6" w:tplc="F844D490">
      <w:start w:val="1"/>
      <w:numFmt w:val="bullet"/>
      <w:lvlText w:val=""/>
      <w:lvlJc w:val="left"/>
      <w:pPr>
        <w:ind w:left="5040" w:hanging="360"/>
      </w:pPr>
      <w:rPr>
        <w:rFonts w:hint="default" w:ascii="Symbol" w:hAnsi="Symbol"/>
      </w:rPr>
    </w:lvl>
    <w:lvl w:ilvl="7" w:tplc="55BA2BDC">
      <w:start w:val="1"/>
      <w:numFmt w:val="bullet"/>
      <w:lvlText w:val="o"/>
      <w:lvlJc w:val="left"/>
      <w:pPr>
        <w:ind w:left="5760" w:hanging="360"/>
      </w:pPr>
      <w:rPr>
        <w:rFonts w:hint="default" w:ascii="Courier New" w:hAnsi="Courier New"/>
      </w:rPr>
    </w:lvl>
    <w:lvl w:ilvl="8" w:tplc="00FE9286">
      <w:start w:val="1"/>
      <w:numFmt w:val="bullet"/>
      <w:lvlText w:val=""/>
      <w:lvlJc w:val="left"/>
      <w:pPr>
        <w:ind w:left="6480" w:hanging="360"/>
      </w:pPr>
      <w:rPr>
        <w:rFonts w:hint="default" w:ascii="Wingdings" w:hAnsi="Wingdings"/>
      </w:rPr>
    </w:lvl>
  </w:abstractNum>
  <w:abstractNum w:abstractNumId="14" w15:restartNumberingAfterBreak="0">
    <w:nsid w:val="593D22DA"/>
    <w:multiLevelType w:val="hybridMultilevel"/>
    <w:tmpl w:val="FFFFFFFF"/>
    <w:lvl w:ilvl="0" w:tplc="BEB470A2">
      <w:start w:val="1"/>
      <w:numFmt w:val="bullet"/>
      <w:lvlText w:val="-"/>
      <w:lvlJc w:val="left"/>
      <w:pPr>
        <w:ind w:left="720" w:hanging="360"/>
      </w:pPr>
      <w:rPr>
        <w:rFonts w:hint="default" w:ascii="Calibri" w:hAnsi="Calibri"/>
      </w:rPr>
    </w:lvl>
    <w:lvl w:ilvl="1" w:tplc="4FB08FC2">
      <w:start w:val="1"/>
      <w:numFmt w:val="bullet"/>
      <w:lvlText w:val="o"/>
      <w:lvlJc w:val="left"/>
      <w:pPr>
        <w:ind w:left="1440" w:hanging="360"/>
      </w:pPr>
      <w:rPr>
        <w:rFonts w:hint="default" w:ascii="Courier New" w:hAnsi="Courier New"/>
      </w:rPr>
    </w:lvl>
    <w:lvl w:ilvl="2" w:tplc="9B385310">
      <w:start w:val="1"/>
      <w:numFmt w:val="bullet"/>
      <w:lvlText w:val=""/>
      <w:lvlJc w:val="left"/>
      <w:pPr>
        <w:ind w:left="2160" w:hanging="360"/>
      </w:pPr>
      <w:rPr>
        <w:rFonts w:hint="default" w:ascii="Wingdings" w:hAnsi="Wingdings"/>
      </w:rPr>
    </w:lvl>
    <w:lvl w:ilvl="3" w:tplc="DDEEA818">
      <w:start w:val="1"/>
      <w:numFmt w:val="bullet"/>
      <w:lvlText w:val=""/>
      <w:lvlJc w:val="left"/>
      <w:pPr>
        <w:ind w:left="2880" w:hanging="360"/>
      </w:pPr>
      <w:rPr>
        <w:rFonts w:hint="default" w:ascii="Symbol" w:hAnsi="Symbol"/>
      </w:rPr>
    </w:lvl>
    <w:lvl w:ilvl="4" w:tplc="12406544">
      <w:start w:val="1"/>
      <w:numFmt w:val="bullet"/>
      <w:lvlText w:val="o"/>
      <w:lvlJc w:val="left"/>
      <w:pPr>
        <w:ind w:left="3600" w:hanging="360"/>
      </w:pPr>
      <w:rPr>
        <w:rFonts w:hint="default" w:ascii="Courier New" w:hAnsi="Courier New"/>
      </w:rPr>
    </w:lvl>
    <w:lvl w:ilvl="5" w:tplc="49EEBAE8">
      <w:start w:val="1"/>
      <w:numFmt w:val="bullet"/>
      <w:lvlText w:val=""/>
      <w:lvlJc w:val="left"/>
      <w:pPr>
        <w:ind w:left="4320" w:hanging="360"/>
      </w:pPr>
      <w:rPr>
        <w:rFonts w:hint="default" w:ascii="Wingdings" w:hAnsi="Wingdings"/>
      </w:rPr>
    </w:lvl>
    <w:lvl w:ilvl="6" w:tplc="FC26F660">
      <w:start w:val="1"/>
      <w:numFmt w:val="bullet"/>
      <w:lvlText w:val=""/>
      <w:lvlJc w:val="left"/>
      <w:pPr>
        <w:ind w:left="5040" w:hanging="360"/>
      </w:pPr>
      <w:rPr>
        <w:rFonts w:hint="default" w:ascii="Symbol" w:hAnsi="Symbol"/>
      </w:rPr>
    </w:lvl>
    <w:lvl w:ilvl="7" w:tplc="4A82CBE8">
      <w:start w:val="1"/>
      <w:numFmt w:val="bullet"/>
      <w:lvlText w:val="o"/>
      <w:lvlJc w:val="left"/>
      <w:pPr>
        <w:ind w:left="5760" w:hanging="360"/>
      </w:pPr>
      <w:rPr>
        <w:rFonts w:hint="default" w:ascii="Courier New" w:hAnsi="Courier New"/>
      </w:rPr>
    </w:lvl>
    <w:lvl w:ilvl="8" w:tplc="05FAB60E">
      <w:start w:val="1"/>
      <w:numFmt w:val="bullet"/>
      <w:lvlText w:val=""/>
      <w:lvlJc w:val="left"/>
      <w:pPr>
        <w:ind w:left="6480" w:hanging="360"/>
      </w:pPr>
      <w:rPr>
        <w:rFonts w:hint="default" w:ascii="Wingdings" w:hAnsi="Wingdings"/>
      </w:rPr>
    </w:lvl>
  </w:abstractNum>
  <w:abstractNum w:abstractNumId="15" w15:restartNumberingAfterBreak="0">
    <w:nsid w:val="6BD271E9"/>
    <w:multiLevelType w:val="hybridMultilevel"/>
    <w:tmpl w:val="FFFFFFFF"/>
    <w:lvl w:ilvl="0" w:tplc="13B4536E">
      <w:start w:val="1"/>
      <w:numFmt w:val="bullet"/>
      <w:lvlText w:val=""/>
      <w:lvlJc w:val="left"/>
      <w:pPr>
        <w:ind w:left="720" w:hanging="360"/>
      </w:pPr>
      <w:rPr>
        <w:rFonts w:hint="default" w:ascii="Wingdings" w:hAnsi="Wingdings"/>
      </w:rPr>
    </w:lvl>
    <w:lvl w:ilvl="1" w:tplc="31E69594">
      <w:start w:val="1"/>
      <w:numFmt w:val="bullet"/>
      <w:lvlText w:val="o"/>
      <w:lvlJc w:val="left"/>
      <w:pPr>
        <w:ind w:left="1440" w:hanging="360"/>
      </w:pPr>
      <w:rPr>
        <w:rFonts w:hint="default" w:ascii="Courier New" w:hAnsi="Courier New"/>
      </w:rPr>
    </w:lvl>
    <w:lvl w:ilvl="2" w:tplc="C5422876">
      <w:start w:val="1"/>
      <w:numFmt w:val="bullet"/>
      <w:lvlText w:val=""/>
      <w:lvlJc w:val="left"/>
      <w:pPr>
        <w:ind w:left="2160" w:hanging="360"/>
      </w:pPr>
      <w:rPr>
        <w:rFonts w:hint="default" w:ascii="Wingdings" w:hAnsi="Wingdings"/>
      </w:rPr>
    </w:lvl>
    <w:lvl w:ilvl="3" w:tplc="BABEA9CA">
      <w:start w:val="1"/>
      <w:numFmt w:val="bullet"/>
      <w:lvlText w:val=""/>
      <w:lvlJc w:val="left"/>
      <w:pPr>
        <w:ind w:left="2880" w:hanging="360"/>
      </w:pPr>
      <w:rPr>
        <w:rFonts w:hint="default" w:ascii="Symbol" w:hAnsi="Symbol"/>
      </w:rPr>
    </w:lvl>
    <w:lvl w:ilvl="4" w:tplc="5B3A181E">
      <w:start w:val="1"/>
      <w:numFmt w:val="bullet"/>
      <w:lvlText w:val="o"/>
      <w:lvlJc w:val="left"/>
      <w:pPr>
        <w:ind w:left="3600" w:hanging="360"/>
      </w:pPr>
      <w:rPr>
        <w:rFonts w:hint="default" w:ascii="Courier New" w:hAnsi="Courier New"/>
      </w:rPr>
    </w:lvl>
    <w:lvl w:ilvl="5" w:tplc="759408F0">
      <w:start w:val="1"/>
      <w:numFmt w:val="bullet"/>
      <w:lvlText w:val=""/>
      <w:lvlJc w:val="left"/>
      <w:pPr>
        <w:ind w:left="4320" w:hanging="360"/>
      </w:pPr>
      <w:rPr>
        <w:rFonts w:hint="default" w:ascii="Wingdings" w:hAnsi="Wingdings"/>
      </w:rPr>
    </w:lvl>
    <w:lvl w:ilvl="6" w:tplc="51661970">
      <w:start w:val="1"/>
      <w:numFmt w:val="bullet"/>
      <w:lvlText w:val=""/>
      <w:lvlJc w:val="left"/>
      <w:pPr>
        <w:ind w:left="5040" w:hanging="360"/>
      </w:pPr>
      <w:rPr>
        <w:rFonts w:hint="default" w:ascii="Symbol" w:hAnsi="Symbol"/>
      </w:rPr>
    </w:lvl>
    <w:lvl w:ilvl="7" w:tplc="46849A4C">
      <w:start w:val="1"/>
      <w:numFmt w:val="bullet"/>
      <w:lvlText w:val="o"/>
      <w:lvlJc w:val="left"/>
      <w:pPr>
        <w:ind w:left="5760" w:hanging="360"/>
      </w:pPr>
      <w:rPr>
        <w:rFonts w:hint="default" w:ascii="Courier New" w:hAnsi="Courier New"/>
      </w:rPr>
    </w:lvl>
    <w:lvl w:ilvl="8" w:tplc="F03278CA">
      <w:start w:val="1"/>
      <w:numFmt w:val="bullet"/>
      <w:lvlText w:val=""/>
      <w:lvlJc w:val="left"/>
      <w:pPr>
        <w:ind w:left="6480" w:hanging="360"/>
      </w:pPr>
      <w:rPr>
        <w:rFonts w:hint="default" w:ascii="Wingdings" w:hAnsi="Wingdings"/>
      </w:rPr>
    </w:lvl>
  </w:abstractNum>
  <w:abstractNum w:abstractNumId="16" w15:restartNumberingAfterBreak="0">
    <w:nsid w:val="763B0865"/>
    <w:multiLevelType w:val="hybridMultilevel"/>
    <w:tmpl w:val="840E8024"/>
    <w:lvl w:ilvl="0" w:tplc="FFFFFFFF">
      <w:start w:val="1"/>
      <w:numFmt w:val="bullet"/>
      <w:lvlText w:val="-"/>
      <w:lvlJc w:val="left"/>
      <w:pPr>
        <w:ind w:left="720" w:hanging="360"/>
      </w:pPr>
      <w:rPr>
        <w:rFonts w:hint="default" w:ascii="Calibri" w:hAnsi="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78708243"/>
    <w:multiLevelType w:val="hybridMultilevel"/>
    <w:tmpl w:val="FFFFFFFF"/>
    <w:lvl w:ilvl="0" w:tplc="26FC16B6">
      <w:start w:val="1"/>
      <w:numFmt w:val="bullet"/>
      <w:lvlText w:val="-"/>
      <w:lvlJc w:val="left"/>
      <w:pPr>
        <w:ind w:left="720" w:hanging="360"/>
      </w:pPr>
      <w:rPr>
        <w:rFonts w:hint="default" w:ascii="Calibri" w:hAnsi="Calibri"/>
      </w:rPr>
    </w:lvl>
    <w:lvl w:ilvl="1" w:tplc="C6A8ACDC">
      <w:start w:val="1"/>
      <w:numFmt w:val="bullet"/>
      <w:lvlText w:val="o"/>
      <w:lvlJc w:val="left"/>
      <w:pPr>
        <w:ind w:left="1440" w:hanging="360"/>
      </w:pPr>
      <w:rPr>
        <w:rFonts w:hint="default" w:ascii="Courier New" w:hAnsi="Courier New"/>
      </w:rPr>
    </w:lvl>
    <w:lvl w:ilvl="2" w:tplc="EFECC710">
      <w:start w:val="1"/>
      <w:numFmt w:val="bullet"/>
      <w:lvlText w:val=""/>
      <w:lvlJc w:val="left"/>
      <w:pPr>
        <w:ind w:left="2160" w:hanging="360"/>
      </w:pPr>
      <w:rPr>
        <w:rFonts w:hint="default" w:ascii="Wingdings" w:hAnsi="Wingdings"/>
      </w:rPr>
    </w:lvl>
    <w:lvl w:ilvl="3" w:tplc="445CCAA4">
      <w:start w:val="1"/>
      <w:numFmt w:val="bullet"/>
      <w:lvlText w:val=""/>
      <w:lvlJc w:val="left"/>
      <w:pPr>
        <w:ind w:left="2880" w:hanging="360"/>
      </w:pPr>
      <w:rPr>
        <w:rFonts w:hint="default" w:ascii="Symbol" w:hAnsi="Symbol"/>
      </w:rPr>
    </w:lvl>
    <w:lvl w:ilvl="4" w:tplc="9BE42280">
      <w:start w:val="1"/>
      <w:numFmt w:val="bullet"/>
      <w:lvlText w:val="o"/>
      <w:lvlJc w:val="left"/>
      <w:pPr>
        <w:ind w:left="3600" w:hanging="360"/>
      </w:pPr>
      <w:rPr>
        <w:rFonts w:hint="default" w:ascii="Courier New" w:hAnsi="Courier New"/>
      </w:rPr>
    </w:lvl>
    <w:lvl w:ilvl="5" w:tplc="D6BEF154">
      <w:start w:val="1"/>
      <w:numFmt w:val="bullet"/>
      <w:lvlText w:val=""/>
      <w:lvlJc w:val="left"/>
      <w:pPr>
        <w:ind w:left="4320" w:hanging="360"/>
      </w:pPr>
      <w:rPr>
        <w:rFonts w:hint="default" w:ascii="Wingdings" w:hAnsi="Wingdings"/>
      </w:rPr>
    </w:lvl>
    <w:lvl w:ilvl="6" w:tplc="E4B801F0">
      <w:start w:val="1"/>
      <w:numFmt w:val="bullet"/>
      <w:lvlText w:val=""/>
      <w:lvlJc w:val="left"/>
      <w:pPr>
        <w:ind w:left="5040" w:hanging="360"/>
      </w:pPr>
      <w:rPr>
        <w:rFonts w:hint="default" w:ascii="Symbol" w:hAnsi="Symbol"/>
      </w:rPr>
    </w:lvl>
    <w:lvl w:ilvl="7" w:tplc="D696DE3C">
      <w:start w:val="1"/>
      <w:numFmt w:val="bullet"/>
      <w:lvlText w:val="o"/>
      <w:lvlJc w:val="left"/>
      <w:pPr>
        <w:ind w:left="5760" w:hanging="360"/>
      </w:pPr>
      <w:rPr>
        <w:rFonts w:hint="default" w:ascii="Courier New" w:hAnsi="Courier New"/>
      </w:rPr>
    </w:lvl>
    <w:lvl w:ilvl="8" w:tplc="29006A26">
      <w:start w:val="1"/>
      <w:numFmt w:val="bullet"/>
      <w:lvlText w:val=""/>
      <w:lvlJc w:val="left"/>
      <w:pPr>
        <w:ind w:left="6480" w:hanging="360"/>
      </w:pPr>
      <w:rPr>
        <w:rFonts w:hint="default" w:ascii="Wingdings" w:hAnsi="Wingdings"/>
      </w:rPr>
    </w:lvl>
  </w:abstractNum>
  <w:num w:numId="1" w16cid:durableId="171378910">
    <w:abstractNumId w:val="4"/>
  </w:num>
  <w:num w:numId="2" w16cid:durableId="179006182">
    <w:abstractNumId w:val="1"/>
  </w:num>
  <w:num w:numId="3" w16cid:durableId="486897194">
    <w:abstractNumId w:val="9"/>
  </w:num>
  <w:num w:numId="4" w16cid:durableId="2121871530">
    <w:abstractNumId w:val="11"/>
  </w:num>
  <w:num w:numId="5" w16cid:durableId="2052724102">
    <w:abstractNumId w:val="14"/>
  </w:num>
  <w:num w:numId="6" w16cid:durableId="1672681890">
    <w:abstractNumId w:val="17"/>
  </w:num>
  <w:num w:numId="7" w16cid:durableId="494683662">
    <w:abstractNumId w:val="15"/>
  </w:num>
  <w:num w:numId="8" w16cid:durableId="1737121716">
    <w:abstractNumId w:val="7"/>
  </w:num>
  <w:num w:numId="9" w16cid:durableId="1065178062">
    <w:abstractNumId w:val="0"/>
  </w:num>
  <w:num w:numId="10" w16cid:durableId="338312498">
    <w:abstractNumId w:val="13"/>
  </w:num>
  <w:num w:numId="11" w16cid:durableId="1110589971">
    <w:abstractNumId w:val="6"/>
  </w:num>
  <w:num w:numId="12" w16cid:durableId="467238881">
    <w:abstractNumId w:val="10"/>
  </w:num>
  <w:num w:numId="13" w16cid:durableId="668095235">
    <w:abstractNumId w:val="12"/>
  </w:num>
  <w:num w:numId="14" w16cid:durableId="1349286272">
    <w:abstractNumId w:val="16"/>
  </w:num>
  <w:num w:numId="15" w16cid:durableId="606080351">
    <w:abstractNumId w:val="3"/>
  </w:num>
  <w:num w:numId="16" w16cid:durableId="1225337678">
    <w:abstractNumId w:val="2"/>
  </w:num>
  <w:num w:numId="17" w16cid:durableId="1939024218">
    <w:abstractNumId w:val="5"/>
  </w:num>
  <w:num w:numId="18" w16cid:durableId="1583637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D7"/>
    <w:rsid w:val="00024758"/>
    <w:rsid w:val="00054B33"/>
    <w:rsid w:val="00054E80"/>
    <w:rsid w:val="000772E0"/>
    <w:rsid w:val="00083DEB"/>
    <w:rsid w:val="00090D43"/>
    <w:rsid w:val="00096100"/>
    <w:rsid w:val="000D16F9"/>
    <w:rsid w:val="000D3779"/>
    <w:rsid w:val="000D4A64"/>
    <w:rsid w:val="000D7216"/>
    <w:rsid w:val="00155FA0"/>
    <w:rsid w:val="00177492"/>
    <w:rsid w:val="0018467E"/>
    <w:rsid w:val="00184969"/>
    <w:rsid w:val="00262759"/>
    <w:rsid w:val="0027298C"/>
    <w:rsid w:val="00294168"/>
    <w:rsid w:val="002B2EAA"/>
    <w:rsid w:val="002B778F"/>
    <w:rsid w:val="002C639C"/>
    <w:rsid w:val="00326FAE"/>
    <w:rsid w:val="003367EE"/>
    <w:rsid w:val="00381666"/>
    <w:rsid w:val="00394FAA"/>
    <w:rsid w:val="003959C9"/>
    <w:rsid w:val="003A77AB"/>
    <w:rsid w:val="003D6BB1"/>
    <w:rsid w:val="003F5633"/>
    <w:rsid w:val="0041090C"/>
    <w:rsid w:val="0041618A"/>
    <w:rsid w:val="004648CA"/>
    <w:rsid w:val="00473B19"/>
    <w:rsid w:val="004E3D3C"/>
    <w:rsid w:val="004E4AED"/>
    <w:rsid w:val="004F56C8"/>
    <w:rsid w:val="004F6137"/>
    <w:rsid w:val="00503DA3"/>
    <w:rsid w:val="005212A2"/>
    <w:rsid w:val="00556CAD"/>
    <w:rsid w:val="005A30CB"/>
    <w:rsid w:val="005A579B"/>
    <w:rsid w:val="005B004B"/>
    <w:rsid w:val="005C135D"/>
    <w:rsid w:val="005C5C49"/>
    <w:rsid w:val="005F3154"/>
    <w:rsid w:val="005F6C5B"/>
    <w:rsid w:val="0063036B"/>
    <w:rsid w:val="00641066"/>
    <w:rsid w:val="00656CB8"/>
    <w:rsid w:val="0069222E"/>
    <w:rsid w:val="006B3305"/>
    <w:rsid w:val="006E3473"/>
    <w:rsid w:val="006F6843"/>
    <w:rsid w:val="007009FF"/>
    <w:rsid w:val="00717053"/>
    <w:rsid w:val="00747CE6"/>
    <w:rsid w:val="00761726"/>
    <w:rsid w:val="00764425"/>
    <w:rsid w:val="0078142B"/>
    <w:rsid w:val="007B0312"/>
    <w:rsid w:val="007D3CA9"/>
    <w:rsid w:val="008329BA"/>
    <w:rsid w:val="00834F20"/>
    <w:rsid w:val="00865DBB"/>
    <w:rsid w:val="00871905"/>
    <w:rsid w:val="008D3115"/>
    <w:rsid w:val="008D4E84"/>
    <w:rsid w:val="008E4619"/>
    <w:rsid w:val="008F066D"/>
    <w:rsid w:val="008F2190"/>
    <w:rsid w:val="00902B51"/>
    <w:rsid w:val="009061F0"/>
    <w:rsid w:val="00931C50"/>
    <w:rsid w:val="009667E2"/>
    <w:rsid w:val="00995888"/>
    <w:rsid w:val="00995CF1"/>
    <w:rsid w:val="0099786A"/>
    <w:rsid w:val="009A2163"/>
    <w:rsid w:val="009B6480"/>
    <w:rsid w:val="009D0F10"/>
    <w:rsid w:val="009D2173"/>
    <w:rsid w:val="009D23B7"/>
    <w:rsid w:val="009D49FE"/>
    <w:rsid w:val="00A12222"/>
    <w:rsid w:val="00A2232E"/>
    <w:rsid w:val="00A65B7F"/>
    <w:rsid w:val="00A835D1"/>
    <w:rsid w:val="00A901CE"/>
    <w:rsid w:val="00A928E7"/>
    <w:rsid w:val="00A94826"/>
    <w:rsid w:val="00AB483A"/>
    <w:rsid w:val="00AD47D7"/>
    <w:rsid w:val="00B43C96"/>
    <w:rsid w:val="00B736FE"/>
    <w:rsid w:val="00B903DC"/>
    <w:rsid w:val="00C01C5D"/>
    <w:rsid w:val="00C1609B"/>
    <w:rsid w:val="00C273F7"/>
    <w:rsid w:val="00C33FE0"/>
    <w:rsid w:val="00C51FF6"/>
    <w:rsid w:val="00C77132"/>
    <w:rsid w:val="00CA1B17"/>
    <w:rsid w:val="00CA6C85"/>
    <w:rsid w:val="00CA6F6B"/>
    <w:rsid w:val="00CC1BBD"/>
    <w:rsid w:val="00CC7CB4"/>
    <w:rsid w:val="00CF34EC"/>
    <w:rsid w:val="00CF4425"/>
    <w:rsid w:val="00D1062E"/>
    <w:rsid w:val="00D22EA1"/>
    <w:rsid w:val="00D261E8"/>
    <w:rsid w:val="00D30570"/>
    <w:rsid w:val="00D62780"/>
    <w:rsid w:val="00DA13F7"/>
    <w:rsid w:val="00DB7903"/>
    <w:rsid w:val="00DC2E56"/>
    <w:rsid w:val="00DE13BE"/>
    <w:rsid w:val="00DE1DD3"/>
    <w:rsid w:val="00DF77BD"/>
    <w:rsid w:val="00E359A1"/>
    <w:rsid w:val="00E41C15"/>
    <w:rsid w:val="00E45EA1"/>
    <w:rsid w:val="00E525DE"/>
    <w:rsid w:val="00E60B09"/>
    <w:rsid w:val="00E63939"/>
    <w:rsid w:val="00EC2D70"/>
    <w:rsid w:val="00EE2DC6"/>
    <w:rsid w:val="00F014BF"/>
    <w:rsid w:val="00F31153"/>
    <w:rsid w:val="00FA3F2C"/>
    <w:rsid w:val="00FA42EF"/>
    <w:rsid w:val="00FB3F99"/>
    <w:rsid w:val="00FC2872"/>
    <w:rsid w:val="00FD425B"/>
    <w:rsid w:val="01145890"/>
    <w:rsid w:val="01345FF9"/>
    <w:rsid w:val="02150B82"/>
    <w:rsid w:val="022E33DF"/>
    <w:rsid w:val="023261C4"/>
    <w:rsid w:val="04DF4B5A"/>
    <w:rsid w:val="0629E223"/>
    <w:rsid w:val="06304D90"/>
    <w:rsid w:val="06C1C243"/>
    <w:rsid w:val="0793582D"/>
    <w:rsid w:val="08301479"/>
    <w:rsid w:val="092A2553"/>
    <w:rsid w:val="0BCBC5C1"/>
    <w:rsid w:val="0C8C335B"/>
    <w:rsid w:val="0DDE2032"/>
    <w:rsid w:val="0E07B91D"/>
    <w:rsid w:val="0ED50A53"/>
    <w:rsid w:val="125A8AAE"/>
    <w:rsid w:val="15A43090"/>
    <w:rsid w:val="16569301"/>
    <w:rsid w:val="17A52374"/>
    <w:rsid w:val="18B35310"/>
    <w:rsid w:val="18CF9941"/>
    <w:rsid w:val="1A011E8C"/>
    <w:rsid w:val="1AAF9301"/>
    <w:rsid w:val="1B1315DC"/>
    <w:rsid w:val="1B516881"/>
    <w:rsid w:val="1B9C0AE9"/>
    <w:rsid w:val="1BCC009F"/>
    <w:rsid w:val="1BFA49B7"/>
    <w:rsid w:val="1C2E54B6"/>
    <w:rsid w:val="1CBD9717"/>
    <w:rsid w:val="1CE3A1FC"/>
    <w:rsid w:val="1EAF9012"/>
    <w:rsid w:val="1F377F46"/>
    <w:rsid w:val="1F63F27D"/>
    <w:rsid w:val="202AB032"/>
    <w:rsid w:val="2072D910"/>
    <w:rsid w:val="20AD703B"/>
    <w:rsid w:val="2122EE7C"/>
    <w:rsid w:val="21E9A49C"/>
    <w:rsid w:val="23B40FCB"/>
    <w:rsid w:val="24C7DA63"/>
    <w:rsid w:val="265BEB7F"/>
    <w:rsid w:val="26B8015B"/>
    <w:rsid w:val="27D17CA8"/>
    <w:rsid w:val="27D3186D"/>
    <w:rsid w:val="287192F3"/>
    <w:rsid w:val="2875C0D8"/>
    <w:rsid w:val="29022C67"/>
    <w:rsid w:val="294A354B"/>
    <w:rsid w:val="2964B3B9"/>
    <w:rsid w:val="2996533E"/>
    <w:rsid w:val="2A7C6B87"/>
    <w:rsid w:val="2B24428A"/>
    <w:rsid w:val="2BC373AA"/>
    <w:rsid w:val="2CC281E3"/>
    <w:rsid w:val="2CCABD78"/>
    <w:rsid w:val="2D5E5E49"/>
    <w:rsid w:val="2FB976CF"/>
    <w:rsid w:val="2FF88718"/>
    <w:rsid w:val="30441476"/>
    <w:rsid w:val="3112F150"/>
    <w:rsid w:val="313C1ED3"/>
    <w:rsid w:val="32892111"/>
    <w:rsid w:val="33806244"/>
    <w:rsid w:val="3425CD23"/>
    <w:rsid w:val="34BCA36E"/>
    <w:rsid w:val="34D0AFF1"/>
    <w:rsid w:val="35463037"/>
    <w:rsid w:val="35DCE066"/>
    <w:rsid w:val="3691EA5D"/>
    <w:rsid w:val="369C71C0"/>
    <w:rsid w:val="36E0D1A8"/>
    <w:rsid w:val="374ED59D"/>
    <w:rsid w:val="377C0CB1"/>
    <w:rsid w:val="377E17D2"/>
    <w:rsid w:val="378D03D7"/>
    <w:rsid w:val="388DA410"/>
    <w:rsid w:val="3A593B74"/>
    <w:rsid w:val="3B724BCC"/>
    <w:rsid w:val="3BBF8955"/>
    <w:rsid w:val="3D5C5275"/>
    <w:rsid w:val="3E96E0B7"/>
    <w:rsid w:val="3F90BF35"/>
    <w:rsid w:val="3FEAED0A"/>
    <w:rsid w:val="414F5501"/>
    <w:rsid w:val="41A41668"/>
    <w:rsid w:val="44206859"/>
    <w:rsid w:val="447A962E"/>
    <w:rsid w:val="4491D0E5"/>
    <w:rsid w:val="44A2DBDF"/>
    <w:rsid w:val="44B44693"/>
    <w:rsid w:val="44C120B4"/>
    <w:rsid w:val="494C02CA"/>
    <w:rsid w:val="498073FC"/>
    <w:rsid w:val="4AE06228"/>
    <w:rsid w:val="4B905D1C"/>
    <w:rsid w:val="4BE40B22"/>
    <w:rsid w:val="4D1F3D31"/>
    <w:rsid w:val="4D643EB8"/>
    <w:rsid w:val="4E17D760"/>
    <w:rsid w:val="4EAED581"/>
    <w:rsid w:val="4EC7FDDE"/>
    <w:rsid w:val="4F0B603B"/>
    <w:rsid w:val="4F874BC9"/>
    <w:rsid w:val="4FEBE486"/>
    <w:rsid w:val="509BDF7A"/>
    <w:rsid w:val="5155252D"/>
    <w:rsid w:val="517053ED"/>
    <w:rsid w:val="5208CB74"/>
    <w:rsid w:val="53C86C94"/>
    <w:rsid w:val="53FDA59F"/>
    <w:rsid w:val="550A1EFE"/>
    <w:rsid w:val="554578B2"/>
    <w:rsid w:val="564D1261"/>
    <w:rsid w:val="56C19C79"/>
    <w:rsid w:val="56D30FC3"/>
    <w:rsid w:val="586C44DB"/>
    <w:rsid w:val="5929DAA1"/>
    <w:rsid w:val="5BB8364D"/>
    <w:rsid w:val="5BE0EAED"/>
    <w:rsid w:val="5D3A9C83"/>
    <w:rsid w:val="5D6EF39D"/>
    <w:rsid w:val="5D9BB021"/>
    <w:rsid w:val="5E97BE60"/>
    <w:rsid w:val="5F21AA1F"/>
    <w:rsid w:val="5FA9C81B"/>
    <w:rsid w:val="6124A187"/>
    <w:rsid w:val="61A1CA28"/>
    <w:rsid w:val="62D6D7CE"/>
    <w:rsid w:val="6301CBF5"/>
    <w:rsid w:val="633D9A89"/>
    <w:rsid w:val="64CC3724"/>
    <w:rsid w:val="6521F846"/>
    <w:rsid w:val="6679375A"/>
    <w:rsid w:val="67FBCF5C"/>
    <w:rsid w:val="682B43BA"/>
    <w:rsid w:val="68340811"/>
    <w:rsid w:val="69C915B3"/>
    <w:rsid w:val="6AB5CBC4"/>
    <w:rsid w:val="6B338020"/>
    <w:rsid w:val="6C274313"/>
    <w:rsid w:val="6CCF5081"/>
    <w:rsid w:val="6CDB0745"/>
    <w:rsid w:val="6D4C7C3E"/>
    <w:rsid w:val="6D8E6D62"/>
    <w:rsid w:val="6D9994CF"/>
    <w:rsid w:val="6E6B20E2"/>
    <w:rsid w:val="6ED4143D"/>
    <w:rsid w:val="6EDBD6C7"/>
    <w:rsid w:val="6F511601"/>
    <w:rsid w:val="7015B4FA"/>
    <w:rsid w:val="71244D21"/>
    <w:rsid w:val="722339F8"/>
    <w:rsid w:val="72454AFF"/>
    <w:rsid w:val="7278C43B"/>
    <w:rsid w:val="73170251"/>
    <w:rsid w:val="733A95F6"/>
    <w:rsid w:val="7397661F"/>
    <w:rsid w:val="75485FAD"/>
    <w:rsid w:val="754FB0D6"/>
    <w:rsid w:val="77B061BA"/>
    <w:rsid w:val="77F78C8E"/>
    <w:rsid w:val="784F81CA"/>
    <w:rsid w:val="799E61EE"/>
    <w:rsid w:val="79DA3A8E"/>
    <w:rsid w:val="7BEC2D45"/>
    <w:rsid w:val="7BFCC66E"/>
    <w:rsid w:val="7CAAC7C7"/>
    <w:rsid w:val="7CED61D1"/>
    <w:rsid w:val="7D2AAF64"/>
    <w:rsid w:val="7EB6F902"/>
    <w:rsid w:val="7F460C1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6CA1"/>
  <w15:chartTrackingRefBased/>
  <w15:docId w15:val="{7C1BA558-F47D-4C11-BAA5-DAF1B570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AD47D7"/>
    <w:pPr>
      <w:ind w:left="720"/>
      <w:contextualSpacing/>
    </w:pPr>
  </w:style>
  <w:style w:type="character" w:styleId="lev">
    <w:name w:val="Strong"/>
    <w:basedOn w:val="Policepardfaut"/>
    <w:uiPriority w:val="22"/>
    <w:qFormat/>
    <w:rsid w:val="00AD47D7"/>
    <w:rPr>
      <w:b/>
      <w:bCs/>
    </w:rPr>
  </w:style>
  <w:style w:type="table" w:styleId="Grilledutableau">
    <w:name w:val="Table Grid"/>
    <w:basedOn w:val="TableauNormal"/>
    <w:uiPriority w:val="39"/>
    <w:rsid w:val="004E3D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6F6843"/>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6F6843"/>
  </w:style>
  <w:style w:type="character" w:styleId="eop" w:customStyle="1">
    <w:name w:val="eop"/>
    <w:basedOn w:val="Policepardfaut"/>
    <w:rsid w:val="006F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2743">
      <w:bodyDiv w:val="1"/>
      <w:marLeft w:val="0"/>
      <w:marRight w:val="0"/>
      <w:marTop w:val="0"/>
      <w:marBottom w:val="0"/>
      <w:divBdr>
        <w:top w:val="none" w:sz="0" w:space="0" w:color="auto"/>
        <w:left w:val="none" w:sz="0" w:space="0" w:color="auto"/>
        <w:bottom w:val="none" w:sz="0" w:space="0" w:color="auto"/>
        <w:right w:val="none" w:sz="0" w:space="0" w:color="auto"/>
      </w:divBdr>
    </w:div>
    <w:div w:id="549919650">
      <w:bodyDiv w:val="1"/>
      <w:marLeft w:val="0"/>
      <w:marRight w:val="0"/>
      <w:marTop w:val="0"/>
      <w:marBottom w:val="0"/>
      <w:divBdr>
        <w:top w:val="none" w:sz="0" w:space="0" w:color="auto"/>
        <w:left w:val="none" w:sz="0" w:space="0" w:color="auto"/>
        <w:bottom w:val="none" w:sz="0" w:space="0" w:color="auto"/>
        <w:right w:val="none" w:sz="0" w:space="0" w:color="auto"/>
      </w:divBdr>
    </w:div>
    <w:div w:id="1208643023">
      <w:bodyDiv w:val="1"/>
      <w:marLeft w:val="0"/>
      <w:marRight w:val="0"/>
      <w:marTop w:val="0"/>
      <w:marBottom w:val="0"/>
      <w:divBdr>
        <w:top w:val="none" w:sz="0" w:space="0" w:color="auto"/>
        <w:left w:val="none" w:sz="0" w:space="0" w:color="auto"/>
        <w:bottom w:val="none" w:sz="0" w:space="0" w:color="auto"/>
        <w:right w:val="none" w:sz="0" w:space="0" w:color="auto"/>
      </w:divBdr>
      <w:divsChild>
        <w:div w:id="1529218474">
          <w:marLeft w:val="0"/>
          <w:marRight w:val="0"/>
          <w:marTop w:val="0"/>
          <w:marBottom w:val="0"/>
          <w:divBdr>
            <w:top w:val="none" w:sz="0" w:space="0" w:color="auto"/>
            <w:left w:val="none" w:sz="0" w:space="0" w:color="auto"/>
            <w:bottom w:val="none" w:sz="0" w:space="0" w:color="auto"/>
            <w:right w:val="none" w:sz="0" w:space="0" w:color="auto"/>
          </w:divBdr>
        </w:div>
        <w:div w:id="1652558587">
          <w:marLeft w:val="0"/>
          <w:marRight w:val="0"/>
          <w:marTop w:val="0"/>
          <w:marBottom w:val="0"/>
          <w:divBdr>
            <w:top w:val="none" w:sz="0" w:space="0" w:color="auto"/>
            <w:left w:val="none" w:sz="0" w:space="0" w:color="auto"/>
            <w:bottom w:val="none" w:sz="0" w:space="0" w:color="auto"/>
            <w:right w:val="none" w:sz="0" w:space="0" w:color="auto"/>
          </w:divBdr>
        </w:div>
      </w:divsChild>
    </w:div>
    <w:div w:id="20891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7C56A866F074395883BB924E0DA43" ma:contentTypeVersion="6" ma:contentTypeDescription="Crée un document." ma:contentTypeScope="" ma:versionID="c0a2fe631010cf0cd325f0f5561f5704">
  <xsd:schema xmlns:xsd="http://www.w3.org/2001/XMLSchema" xmlns:xs="http://www.w3.org/2001/XMLSchema" xmlns:p="http://schemas.microsoft.com/office/2006/metadata/properties" xmlns:ns2="f771ead6-a53d-4d54-9713-c9e02f4da3fa" xmlns:ns3="f55e8471-d876-4b2a-9e7d-06d68f48de43" targetNamespace="http://schemas.microsoft.com/office/2006/metadata/properties" ma:root="true" ma:fieldsID="f5ffea91d3bef505eab1dfa05d9249b3" ns2:_="" ns3:_="">
    <xsd:import namespace="f771ead6-a53d-4d54-9713-c9e02f4da3fa"/>
    <xsd:import namespace="f55e8471-d876-4b2a-9e7d-06d68f48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1ead6-a53d-4d54-9713-c9e02f4d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e8471-d876-4b2a-9e7d-06d68f48de4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21E34-A73B-478E-82D3-A66DD1694CDB}">
  <ds:schemaRefs>
    <ds:schemaRef ds:uri="http://schemas.microsoft.com/sharepoint/v3/contenttype/forms"/>
  </ds:schemaRefs>
</ds:datastoreItem>
</file>

<file path=customXml/itemProps2.xml><?xml version="1.0" encoding="utf-8"?>
<ds:datastoreItem xmlns:ds="http://schemas.openxmlformats.org/officeDocument/2006/customXml" ds:itemID="{E41C1CE8-06AA-45B8-8335-3D6481C52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1ead6-a53d-4d54-9713-c9e02f4da3fa"/>
    <ds:schemaRef ds:uri="f55e8471-d876-4b2a-9e7d-06d68f48d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5FDF1-ECC0-4A52-84C1-6BDFE826326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OZOLINS</dc:creator>
  <keywords/>
  <dc:description/>
  <lastModifiedBy>Anthony BOURGOIN</lastModifiedBy>
  <revision>134</revision>
  <lastPrinted>2023-03-24T14:06:00.0000000Z</lastPrinted>
  <dcterms:created xsi:type="dcterms:W3CDTF">2023-03-24T10:23:00.0000000Z</dcterms:created>
  <dcterms:modified xsi:type="dcterms:W3CDTF">2023-04-17T10:28:42.6212525Z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0x0101004367C56A866F074395883BB924E0DA43</vt:lpwstr>
  </property>
</Properties>
</file>